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1CA5C" w14:textId="77777777" w:rsidR="0094595F" w:rsidRPr="00411208" w:rsidRDefault="0094595F" w:rsidP="00411208">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lang w:eastAsia="fr-FR"/>
        </w:rPr>
      </w:pPr>
      <w:bookmarkStart w:id="0" w:name="_GoBack"/>
      <w:bookmarkEnd w:id="0"/>
      <w:r w:rsidRPr="00411208">
        <w:rPr>
          <w:rFonts w:eastAsia="Times New Roman" w:cstheme="minorHAnsi"/>
          <w:b/>
          <w:lang w:eastAsia="fr-FR"/>
        </w:rPr>
        <w:t>Protocole de traitement des situations de harcèlement dans les écoles et les établissements publics locaux d'enseignement</w:t>
      </w:r>
    </w:p>
    <w:p w14:paraId="473CEA5D" w14:textId="77777777" w:rsidR="0094595F" w:rsidRPr="00411208" w:rsidRDefault="0094595F" w:rsidP="0094595F">
      <w:pPr>
        <w:spacing w:after="0" w:line="240" w:lineRule="auto"/>
        <w:rPr>
          <w:rFonts w:eastAsia="Times New Roman" w:cstheme="minorHAnsi"/>
          <w:lang w:eastAsia="fr-FR"/>
        </w:rPr>
      </w:pPr>
    </w:p>
    <w:p w14:paraId="06F7BB72"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Ce protocole type a pour objectif d’aider les chefs d’établissements et directeurs d’école ainsi que les équipes éducatives dans la prise en compte</w:t>
      </w:r>
      <w:r w:rsidR="00E32245" w:rsidRPr="00411208">
        <w:rPr>
          <w:rFonts w:eastAsia="Times New Roman" w:cstheme="minorHAnsi"/>
          <w:i/>
          <w:sz w:val="20"/>
          <w:lang w:eastAsia="fr-FR"/>
        </w:rPr>
        <w:t xml:space="preserve"> </w:t>
      </w:r>
      <w:r w:rsidRPr="00411208">
        <w:rPr>
          <w:rFonts w:eastAsia="Times New Roman" w:cstheme="minorHAnsi"/>
          <w:i/>
          <w:sz w:val="20"/>
          <w:lang w:eastAsia="fr-FR"/>
        </w:rPr>
        <w:t xml:space="preserve">des cas de harcèlement entre élèves. </w:t>
      </w:r>
    </w:p>
    <w:p w14:paraId="68DEA6BB"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Il propose un processus décrivant les étapes du traitement des situations et indique ce qu’il convient de faire. </w:t>
      </w:r>
    </w:p>
    <w:p w14:paraId="40AF351E" w14:textId="77777777" w:rsidR="0094595F" w:rsidRPr="00411208" w:rsidRDefault="0094595F" w:rsidP="00E32245">
      <w:pPr>
        <w:spacing w:after="0" w:line="240" w:lineRule="auto"/>
        <w:jc w:val="both"/>
        <w:rPr>
          <w:rFonts w:eastAsia="Times New Roman" w:cstheme="minorHAnsi"/>
          <w:i/>
          <w:sz w:val="20"/>
          <w:lang w:eastAsia="fr-FR"/>
        </w:rPr>
      </w:pPr>
      <w:r w:rsidRPr="00411208">
        <w:rPr>
          <w:rFonts w:eastAsia="Times New Roman" w:cstheme="minorHAnsi"/>
          <w:i/>
          <w:sz w:val="20"/>
          <w:lang w:eastAsia="fr-FR"/>
        </w:rPr>
        <w:t xml:space="preserve">Ce protocole doit pouvoir être adapté à la spécificité de chaque situation, au contexte des écoles et des établissements, aux ressources partenariales et de l’environnement. </w:t>
      </w:r>
    </w:p>
    <w:p w14:paraId="1C9589EE" w14:textId="77777777" w:rsidR="00411208" w:rsidRDefault="00411208" w:rsidP="00E32245">
      <w:pPr>
        <w:spacing w:after="0" w:line="240" w:lineRule="auto"/>
        <w:jc w:val="both"/>
        <w:rPr>
          <w:rFonts w:eastAsia="Times New Roman" w:cstheme="minorHAnsi"/>
          <w:b/>
          <w:lang w:eastAsia="fr-FR"/>
        </w:rPr>
      </w:pPr>
    </w:p>
    <w:p w14:paraId="2FD9349F"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Responsabilités du traitement </w:t>
      </w:r>
    </w:p>
    <w:p w14:paraId="3AC48457"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Dans tous les cas </w:t>
      </w:r>
      <w:r w:rsidRPr="00DD1003">
        <w:rPr>
          <w:rFonts w:eastAsia="Times New Roman" w:cstheme="minorHAnsi"/>
          <w:u w:val="single"/>
          <w:lang w:eastAsia="fr-FR"/>
        </w:rPr>
        <w:t>les chefs d’établissement et/ou les directeurs d’école</w:t>
      </w:r>
      <w:r w:rsidRPr="00411208">
        <w:rPr>
          <w:rFonts w:eastAsia="Times New Roman" w:cstheme="minorHAnsi"/>
          <w:lang w:eastAsia="fr-FR"/>
        </w:rPr>
        <w:t xml:space="preserve"> sont informés et responsables du traitement des situations de harcèlement. </w:t>
      </w:r>
    </w:p>
    <w:p w14:paraId="2015C983"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u w:val="single"/>
          <w:lang w:eastAsia="fr-FR"/>
        </w:rPr>
        <w:t>Un référent peut être désigné</w:t>
      </w:r>
      <w:r w:rsidRPr="00411208">
        <w:rPr>
          <w:rFonts w:eastAsia="Times New Roman" w:cstheme="minorHAnsi"/>
          <w:lang w:eastAsia="fr-FR"/>
        </w:rPr>
        <w:t xml:space="preserve"> au sein de l’équipe éducative pour organiser le traitement et contribuer à la construction de la réponse, sous la responsabilité du chef d’établissement ou du directeur d’école. </w:t>
      </w:r>
    </w:p>
    <w:p w14:paraId="7EE05A23" w14:textId="77777777" w:rsidR="0094595F"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référent est entouré d’une </w:t>
      </w:r>
      <w:r w:rsidRPr="00DD1003">
        <w:rPr>
          <w:rFonts w:eastAsia="Times New Roman" w:cstheme="minorHAnsi"/>
          <w:u w:val="single"/>
          <w:lang w:eastAsia="fr-FR"/>
        </w:rPr>
        <w:t>équipe ressources</w:t>
      </w:r>
      <w:r w:rsidR="00411208">
        <w:rPr>
          <w:rFonts w:eastAsia="Times New Roman" w:cstheme="minorHAnsi"/>
          <w:lang w:eastAsia="fr-FR"/>
        </w:rPr>
        <w:t xml:space="preserve"> (équipe de direction élargie, </w:t>
      </w:r>
      <w:proofErr w:type="spellStart"/>
      <w:r w:rsidR="00411208">
        <w:rPr>
          <w:rFonts w:eastAsia="Times New Roman" w:cstheme="minorHAnsi"/>
          <w:lang w:eastAsia="fr-FR"/>
        </w:rPr>
        <w:t>PsyEN</w:t>
      </w:r>
      <w:proofErr w:type="spellEnd"/>
      <w:r w:rsidR="00411208">
        <w:rPr>
          <w:rFonts w:eastAsia="Times New Roman" w:cstheme="minorHAnsi"/>
          <w:lang w:eastAsia="fr-FR"/>
        </w:rPr>
        <w:t xml:space="preserve">, membres du CESC, personnel santé social, et de façon générale </w:t>
      </w:r>
      <w:r w:rsidR="00411208" w:rsidRPr="00411208">
        <w:rPr>
          <w:rFonts w:eastAsia="Times New Roman" w:cstheme="minorHAnsi"/>
          <w:lang w:eastAsia="fr-FR"/>
        </w:rPr>
        <w:t>tout personnel dont les qualités déontologiques, relationnelles et de médiation sont reconnues</w:t>
      </w:r>
      <w:r w:rsidR="00411208">
        <w:rPr>
          <w:rFonts w:eastAsia="Times New Roman" w:cstheme="minorHAnsi"/>
          <w:lang w:eastAsia="fr-FR"/>
        </w:rPr>
        <w:t xml:space="preserve">). </w:t>
      </w:r>
    </w:p>
    <w:p w14:paraId="7FEEEFB7" w14:textId="77777777" w:rsidR="00411208" w:rsidRPr="00411208" w:rsidRDefault="00411208" w:rsidP="00E32245">
      <w:pPr>
        <w:spacing w:after="0" w:line="240" w:lineRule="auto"/>
        <w:jc w:val="both"/>
        <w:rPr>
          <w:rFonts w:eastAsia="Times New Roman" w:cstheme="minorHAnsi"/>
          <w:lang w:eastAsia="fr-FR"/>
        </w:rPr>
      </w:pPr>
    </w:p>
    <w:p w14:paraId="0C6F3B31" w14:textId="77777777" w:rsidR="0094595F" w:rsidRPr="00411208" w:rsidRDefault="0094595F" w:rsidP="00411208">
      <w:pPr>
        <w:shd w:val="clear" w:color="auto" w:fill="D9D9D9" w:themeFill="background1" w:themeFillShade="D9"/>
        <w:spacing w:after="0" w:line="240" w:lineRule="auto"/>
        <w:jc w:val="both"/>
        <w:rPr>
          <w:rFonts w:eastAsia="Times New Roman" w:cstheme="minorHAnsi"/>
          <w:b/>
          <w:lang w:eastAsia="fr-FR"/>
        </w:rPr>
      </w:pPr>
      <w:r w:rsidRPr="00411208">
        <w:rPr>
          <w:rFonts w:eastAsia="Times New Roman" w:cstheme="minorHAnsi"/>
          <w:b/>
          <w:lang w:eastAsia="fr-FR"/>
        </w:rPr>
        <w:t xml:space="preserve">Modalités de traitement </w:t>
      </w:r>
    </w:p>
    <w:p w14:paraId="223E7615"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Les situations de harcèlement peuvent être portées à la connaissance de l’école ou de l’établissement de trois façons qui impliqueront les modalités de traitement différentes : </w:t>
      </w:r>
    </w:p>
    <w:p w14:paraId="5144CEB5"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i/>
          <w:u w:val="single"/>
          <w:lang w:eastAsia="fr-FR"/>
        </w:rPr>
        <w:t>1) L’élève harcelé se confie</w:t>
      </w:r>
      <w:r w:rsidRPr="00DD1003">
        <w:rPr>
          <w:rFonts w:eastAsia="Times New Roman" w:cstheme="minorHAnsi"/>
          <w:u w:val="single"/>
          <w:lang w:eastAsia="fr-FR"/>
        </w:rPr>
        <w:t xml:space="preserve"> : </w:t>
      </w:r>
    </w:p>
    <w:p w14:paraId="57BACFBE"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a) à un autre élève : l’adulte informé dialogue avec l’élève confident et l’accompagne vers le chef d’établissement, le directeur d’école ou le référent pour rencontrer ensemble l’élève victime </w:t>
      </w:r>
    </w:p>
    <w:p w14:paraId="34C08BA2"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b) à un membre de l’équipe éducative : l’adulte dialogue avec l’élève victime et l’accompagne vers le chef d’établissement, le directeur d’école ou le référent </w:t>
      </w:r>
    </w:p>
    <w:p w14:paraId="59B996FF" w14:textId="77777777" w:rsidR="0094595F" w:rsidRPr="00411208" w:rsidRDefault="0094595F" w:rsidP="00762743">
      <w:pPr>
        <w:spacing w:after="0" w:line="240" w:lineRule="auto"/>
        <w:ind w:left="426"/>
        <w:jc w:val="both"/>
        <w:rPr>
          <w:rFonts w:eastAsia="Times New Roman" w:cstheme="minorHAnsi"/>
          <w:lang w:eastAsia="fr-FR"/>
        </w:rPr>
      </w:pPr>
      <w:r w:rsidRPr="00411208">
        <w:rPr>
          <w:rFonts w:eastAsia="Times New Roman" w:cstheme="minorHAnsi"/>
          <w:lang w:eastAsia="fr-FR"/>
        </w:rPr>
        <w:t xml:space="preserve">c) à ses parents : les parents sont écoutés et orientés vers le chef d’établissement, le directeur d’école ou le référent </w:t>
      </w:r>
    </w:p>
    <w:p w14:paraId="3FE2A9FA" w14:textId="77777777" w:rsidR="0094595F" w:rsidRPr="00411208" w:rsidRDefault="0094595F" w:rsidP="00E32245">
      <w:pPr>
        <w:spacing w:after="0" w:line="240" w:lineRule="auto"/>
        <w:jc w:val="both"/>
        <w:rPr>
          <w:rFonts w:eastAsia="Times New Roman" w:cstheme="minorHAnsi"/>
          <w:lang w:eastAsia="fr-FR"/>
        </w:rPr>
      </w:pPr>
      <w:r w:rsidRPr="00DD1003">
        <w:rPr>
          <w:rFonts w:eastAsia="Times New Roman" w:cstheme="minorHAnsi"/>
          <w:i/>
          <w:u w:val="single"/>
          <w:lang w:eastAsia="fr-FR"/>
        </w:rPr>
        <w:t>2) Un élève (confident ou témoin) ou un adulte (personnel ou parent) a connaissance d’une situation</w:t>
      </w:r>
      <w:r w:rsidRPr="00411208">
        <w:rPr>
          <w:rFonts w:eastAsia="Times New Roman" w:cstheme="minorHAnsi"/>
          <w:i/>
          <w:lang w:eastAsia="fr-FR"/>
        </w:rPr>
        <w:t xml:space="preserve"> de harcèlement dans l’école ou l’établissement</w:t>
      </w:r>
      <w:r w:rsidRPr="00411208">
        <w:rPr>
          <w:rFonts w:eastAsia="Times New Roman" w:cstheme="minorHAnsi"/>
          <w:lang w:eastAsia="fr-FR"/>
        </w:rPr>
        <w:t xml:space="preserve"> : il est orienté ou accompagné vers le chef d’établissement, le directeur d’école ou le référent </w:t>
      </w:r>
    </w:p>
    <w:p w14:paraId="759FA087" w14:textId="3C4757F8" w:rsidR="0094595F" w:rsidRPr="00DD1003" w:rsidRDefault="0094595F" w:rsidP="00E32245">
      <w:pPr>
        <w:spacing w:after="0" w:line="240" w:lineRule="auto"/>
        <w:jc w:val="both"/>
        <w:rPr>
          <w:rFonts w:eastAsia="Times New Roman" w:cstheme="minorHAnsi"/>
          <w:i/>
          <w:lang w:eastAsia="fr-FR"/>
        </w:rPr>
      </w:pPr>
      <w:r w:rsidRPr="00DD1003">
        <w:rPr>
          <w:rFonts w:eastAsia="Times New Roman" w:cstheme="minorHAnsi"/>
          <w:i/>
          <w:u w:val="single"/>
          <w:lang w:eastAsia="fr-FR"/>
        </w:rPr>
        <w:t xml:space="preserve">3) Le référent </w:t>
      </w:r>
      <w:r w:rsidR="00411208" w:rsidRPr="00DD1003">
        <w:rPr>
          <w:rFonts w:eastAsia="Times New Roman" w:cstheme="minorHAnsi"/>
          <w:i/>
          <w:u w:val="single"/>
          <w:lang w:eastAsia="fr-FR"/>
        </w:rPr>
        <w:t>départemental</w:t>
      </w:r>
      <w:r w:rsidRPr="00DD1003">
        <w:rPr>
          <w:rFonts w:eastAsia="Times New Roman" w:cstheme="minorHAnsi"/>
          <w:i/>
          <w:u w:val="single"/>
          <w:lang w:eastAsia="fr-FR"/>
        </w:rPr>
        <w:t xml:space="preserve"> a contacté l’établissement suite à la réception d’une information</w:t>
      </w:r>
      <w:r w:rsidRPr="00411208">
        <w:rPr>
          <w:rFonts w:eastAsia="Times New Roman" w:cstheme="minorHAnsi"/>
          <w:i/>
          <w:lang w:eastAsia="fr-FR"/>
        </w:rPr>
        <w:t xml:space="preserve"> par l’intermédiaire du numéro vert « stop au harcèlement »</w:t>
      </w:r>
      <w:r w:rsidRPr="00411208">
        <w:rPr>
          <w:rFonts w:eastAsia="Times New Roman" w:cstheme="minorHAnsi"/>
          <w:lang w:eastAsia="fr-FR"/>
        </w:rPr>
        <w:t xml:space="preserve"> </w:t>
      </w:r>
      <w:r w:rsidR="00411208" w:rsidRPr="00DD1003">
        <w:rPr>
          <w:rFonts w:eastAsia="Times New Roman" w:cstheme="minorHAnsi"/>
          <w:i/>
          <w:lang w:eastAsia="fr-FR"/>
        </w:rPr>
        <w:t>national (le 3020) ou acad</w:t>
      </w:r>
      <w:r w:rsidR="00DD1003">
        <w:rPr>
          <w:rFonts w:eastAsia="Times New Roman" w:cstheme="minorHAnsi"/>
          <w:i/>
          <w:lang w:eastAsia="fr-FR"/>
        </w:rPr>
        <w:t>émique.</w:t>
      </w:r>
    </w:p>
    <w:p w14:paraId="6C7276B8" w14:textId="77777777" w:rsidR="0094595F" w:rsidRPr="00411208" w:rsidRDefault="0094595F" w:rsidP="00E32245">
      <w:pPr>
        <w:spacing w:after="0" w:line="240" w:lineRule="auto"/>
        <w:jc w:val="both"/>
        <w:rPr>
          <w:rFonts w:eastAsia="Times New Roman" w:cstheme="minorHAnsi"/>
          <w:lang w:eastAsia="fr-FR"/>
        </w:rPr>
      </w:pPr>
    </w:p>
    <w:p w14:paraId="7E415EC3" w14:textId="18068888"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 l’élève victime</w:t>
      </w:r>
    </w:p>
    <w:p w14:paraId="2CDD4AA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accueille l’élève victime, le met en confiance, rappelle le rôle protecteur de l’École. </w:t>
      </w:r>
    </w:p>
    <w:p w14:paraId="40861DEB"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recueille son témoignage : </w:t>
      </w:r>
    </w:p>
    <w:p w14:paraId="7436A91E" w14:textId="661267B0"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nature des faits, auteurs, lieux, début des faits et fréquence, </w:t>
      </w:r>
    </w:p>
    <w:p w14:paraId="7002E18D" w14:textId="7313298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témoins ? </w:t>
      </w:r>
    </w:p>
    <w:p w14:paraId="3993CF97" w14:textId="43F170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quelle interprétation l’élève fait-il de ces actes ? </w:t>
      </w:r>
    </w:p>
    <w:p w14:paraId="768FA6F3" w14:textId="40B2BBD8"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proofErr w:type="spellStart"/>
      <w:r w:rsidRPr="00762743">
        <w:rPr>
          <w:rFonts w:eastAsia="Times New Roman" w:cstheme="minorHAnsi"/>
          <w:lang w:eastAsia="fr-FR"/>
        </w:rPr>
        <w:t>a-t-il</w:t>
      </w:r>
      <w:proofErr w:type="spellEnd"/>
      <w:r w:rsidRPr="00762743">
        <w:rPr>
          <w:rFonts w:eastAsia="Times New Roman" w:cstheme="minorHAnsi"/>
          <w:lang w:eastAsia="fr-FR"/>
        </w:rPr>
        <w:t xml:space="preserve"> pu réagir pour se protéger : en parler (à l’école, à la maison, dans son entourage)  s’opposer verbalement /physiquement, fuir. Sinon pourquoi ? </w:t>
      </w:r>
    </w:p>
    <w:p w14:paraId="0004A2FB" w14:textId="5C1C5D0B" w:rsidR="0094595F" w:rsidRPr="00762743" w:rsidRDefault="0094595F" w:rsidP="00762743">
      <w:pPr>
        <w:pStyle w:val="Paragraphedeliste"/>
        <w:numPr>
          <w:ilvl w:val="0"/>
          <w:numId w:val="7"/>
        </w:numPr>
        <w:spacing w:after="0" w:line="240" w:lineRule="auto"/>
        <w:jc w:val="both"/>
        <w:rPr>
          <w:rFonts w:eastAsia="Times New Roman" w:cstheme="minorHAnsi"/>
          <w:lang w:eastAsia="fr-FR"/>
        </w:rPr>
      </w:pPr>
      <w:r w:rsidRPr="00762743">
        <w:rPr>
          <w:rFonts w:eastAsia="Times New Roman" w:cstheme="minorHAnsi"/>
          <w:lang w:eastAsia="fr-FR"/>
        </w:rPr>
        <w:t xml:space="preserve">quelles sont les effets, conséquences ? </w:t>
      </w:r>
      <w:r w:rsidR="00AF5DB0" w:rsidRPr="00762743">
        <w:rPr>
          <w:rFonts w:eastAsia="Times New Roman" w:cstheme="minorHAnsi"/>
          <w:lang w:eastAsia="fr-FR"/>
        </w:rPr>
        <w:t>son ressenti ?</w:t>
      </w:r>
    </w:p>
    <w:p w14:paraId="4CED1D7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A voir à ce stade : possibilités pour l’élève de mettre par écrit ses propos ou d’être aidé par un adulte qui les transcrit. Conformément à la réglementation, ces écrits sont détruits au bout de trois mois.  </w:t>
      </w:r>
    </w:p>
    <w:p w14:paraId="3F907DD4" w14:textId="77777777" w:rsidR="0094595F" w:rsidRPr="00411208" w:rsidRDefault="0094595F" w:rsidP="00E32245">
      <w:pPr>
        <w:spacing w:after="0" w:line="240" w:lineRule="auto"/>
        <w:jc w:val="both"/>
        <w:rPr>
          <w:rFonts w:eastAsia="Times New Roman" w:cstheme="minorHAnsi"/>
          <w:lang w:eastAsia="fr-FR"/>
        </w:rPr>
      </w:pPr>
    </w:p>
    <w:p w14:paraId="253811AC" w14:textId="4DB08F2A"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t>Accueil des témoins</w:t>
      </w:r>
    </w:p>
    <w:p w14:paraId="730ABD49"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reçoit les témoins </w:t>
      </w:r>
      <w:r w:rsidRPr="00411208">
        <w:rPr>
          <w:rFonts w:eastAsia="Times New Roman" w:cstheme="minorHAnsi"/>
          <w:b/>
          <w:u w:val="single"/>
          <w:lang w:eastAsia="fr-FR"/>
        </w:rPr>
        <w:t>séparément</w:t>
      </w:r>
      <w:r w:rsidRPr="00411208">
        <w:rPr>
          <w:rFonts w:eastAsia="Times New Roman" w:cstheme="minorHAnsi"/>
          <w:lang w:eastAsia="fr-FR"/>
        </w:rPr>
        <w:t xml:space="preserve">. </w:t>
      </w:r>
    </w:p>
    <w:p w14:paraId="7E0C967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évoque la situation dont l’élève harcelé serait victime et recueille leur témoignage : description des faits, leurs réactions ou non réaction, les raisons, leur part de responsabilité éventuelle, leurs propositions de résolution du problème. </w:t>
      </w:r>
    </w:p>
    <w:p w14:paraId="43F6857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convient de mettre l’accent sur la dimension éducative de ces entretiens. </w:t>
      </w:r>
    </w:p>
    <w:p w14:paraId="636A0AE7" w14:textId="77777777" w:rsidR="0094595F" w:rsidRPr="00411208" w:rsidRDefault="0094595F" w:rsidP="00E32245">
      <w:pPr>
        <w:spacing w:after="0" w:line="240" w:lineRule="auto"/>
        <w:jc w:val="both"/>
        <w:rPr>
          <w:rFonts w:eastAsia="Times New Roman" w:cstheme="minorHAnsi"/>
          <w:lang w:eastAsia="fr-FR"/>
        </w:rPr>
      </w:pPr>
    </w:p>
    <w:p w14:paraId="6732AD7D" w14:textId="77777777" w:rsidR="00DD1003" w:rsidRDefault="00DD1003" w:rsidP="00DD1003">
      <w:pPr>
        <w:spacing w:after="0" w:line="240" w:lineRule="auto"/>
        <w:jc w:val="center"/>
        <w:rPr>
          <w:rFonts w:eastAsia="Times New Roman" w:cstheme="minorHAnsi"/>
          <w:b/>
          <w:lang w:eastAsia="fr-FR"/>
        </w:rPr>
      </w:pPr>
    </w:p>
    <w:p w14:paraId="76312B5D" w14:textId="535461A4" w:rsidR="0094595F" w:rsidRPr="00DD1003" w:rsidRDefault="0094595F" w:rsidP="00DD1003">
      <w:pPr>
        <w:spacing w:after="0" w:line="240" w:lineRule="auto"/>
        <w:jc w:val="center"/>
        <w:rPr>
          <w:rFonts w:eastAsia="Times New Roman" w:cstheme="minorHAnsi"/>
          <w:b/>
          <w:lang w:eastAsia="fr-FR"/>
        </w:rPr>
      </w:pPr>
      <w:r w:rsidRPr="00DD1003">
        <w:rPr>
          <w:rFonts w:eastAsia="Times New Roman" w:cstheme="minorHAnsi"/>
          <w:b/>
          <w:lang w:eastAsia="fr-FR"/>
        </w:rPr>
        <w:lastRenderedPageBreak/>
        <w:t>Accueil de l’élève auteur</w:t>
      </w:r>
    </w:p>
    <w:p w14:paraId="57597AC1"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le directeur d’école ou le référent informe l’élève auteur qu’un élève s’est plaint de harcèlement. Il ne donne ni l’identité de l’élève victime ni de précisions sur les faits présumés mais demande à l’auteur sa version des faits. </w:t>
      </w:r>
    </w:p>
    <w:p w14:paraId="1EC73494"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Selon le degré de reconnaissance des faits, il est indispensable de rappeler les règles du vivre ensemble et les conséquences du harcèlement. En fonction de la nature et de la gravité du harcèlement, le chef d’établissement</w:t>
      </w:r>
      <w:r w:rsidR="00E32245" w:rsidRPr="00411208">
        <w:rPr>
          <w:rFonts w:eastAsia="Times New Roman" w:cstheme="minorHAnsi"/>
          <w:lang w:eastAsia="fr-FR"/>
        </w:rPr>
        <w:t xml:space="preserve"> </w:t>
      </w:r>
      <w:r w:rsidRPr="00411208">
        <w:rPr>
          <w:rFonts w:eastAsia="Times New Roman" w:cstheme="minorHAnsi"/>
          <w:lang w:eastAsia="fr-FR"/>
        </w:rPr>
        <w:t xml:space="preserve">ou le directeur d’école informe l’élève des suites possibles, en termes de sanction ou de punition, et lui demande de proposer une mesure de réparation. </w:t>
      </w:r>
    </w:p>
    <w:p w14:paraId="2CF381B0"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b/>
          <w:lang w:eastAsia="fr-FR"/>
        </w:rPr>
        <w:t>Si plusieurs élèves sont auteurs, ces derniers sont reçus séparément</w:t>
      </w:r>
      <w:r w:rsidRPr="00411208">
        <w:rPr>
          <w:rFonts w:eastAsia="Times New Roman" w:cstheme="minorHAnsi"/>
          <w:lang w:eastAsia="fr-FR"/>
        </w:rPr>
        <w:t xml:space="preserve"> selon le même protocole. </w:t>
      </w:r>
    </w:p>
    <w:p w14:paraId="180367DC" w14:textId="77777777" w:rsidR="00AF5DB0" w:rsidRDefault="00AF5DB0" w:rsidP="00E32245">
      <w:pPr>
        <w:spacing w:after="0" w:line="240" w:lineRule="auto"/>
        <w:jc w:val="both"/>
        <w:rPr>
          <w:rFonts w:eastAsia="Times New Roman" w:cstheme="minorHAnsi"/>
          <w:b/>
          <w:color w:val="FF0000"/>
          <w:lang w:eastAsia="fr-FR"/>
        </w:rPr>
      </w:pPr>
      <w:r w:rsidRPr="00411208">
        <w:rPr>
          <w:rFonts w:eastAsia="Times New Roman" w:cstheme="minorHAnsi"/>
          <w:b/>
          <w:color w:val="FF0000"/>
          <w:lang w:eastAsia="fr-FR"/>
        </w:rPr>
        <w:t>En aucun cas la victime et l’auteur ne sont mis en situation de confrontation</w:t>
      </w:r>
    </w:p>
    <w:p w14:paraId="55B42828" w14:textId="77777777" w:rsidR="00411208" w:rsidRPr="00411208" w:rsidRDefault="00411208" w:rsidP="00E32245">
      <w:pPr>
        <w:spacing w:after="0" w:line="240" w:lineRule="auto"/>
        <w:jc w:val="both"/>
        <w:rPr>
          <w:rFonts w:eastAsia="Times New Roman" w:cstheme="minorHAnsi"/>
          <w:b/>
          <w:color w:val="FF0000"/>
          <w:lang w:eastAsia="fr-FR"/>
        </w:rPr>
      </w:pPr>
    </w:p>
    <w:p w14:paraId="7B755A13" w14:textId="77777777" w:rsidR="0094595F" w:rsidRPr="00DD1003" w:rsidRDefault="0094595F" w:rsidP="00E32245">
      <w:pPr>
        <w:spacing w:after="0" w:line="240" w:lineRule="auto"/>
        <w:jc w:val="both"/>
        <w:rPr>
          <w:rFonts w:eastAsia="Times New Roman" w:cstheme="minorHAnsi"/>
          <w:u w:val="single"/>
          <w:lang w:eastAsia="fr-FR"/>
        </w:rPr>
      </w:pPr>
      <w:r w:rsidRPr="00DD1003">
        <w:rPr>
          <w:rFonts w:eastAsia="Times New Roman" w:cstheme="minorHAnsi"/>
          <w:u w:val="single"/>
          <w:lang w:eastAsia="fr-FR"/>
        </w:rPr>
        <w:t xml:space="preserve">Rencontre avec les parents </w:t>
      </w:r>
    </w:p>
    <w:p w14:paraId="600D790C" w14:textId="19CF1B89" w:rsidR="0094595F" w:rsidRPr="00DD1003" w:rsidRDefault="0094595F" w:rsidP="00411208">
      <w:pPr>
        <w:pStyle w:val="Paragraphedeliste"/>
        <w:numPr>
          <w:ilvl w:val="0"/>
          <w:numId w:val="3"/>
        </w:numPr>
        <w:spacing w:after="0" w:line="240" w:lineRule="auto"/>
        <w:jc w:val="both"/>
        <w:rPr>
          <w:rFonts w:eastAsia="Times New Roman" w:cstheme="minorHAnsi"/>
          <w:lang w:eastAsia="fr-FR"/>
        </w:rPr>
      </w:pPr>
      <w:r w:rsidRPr="00DD1003">
        <w:rPr>
          <w:rFonts w:eastAsia="Times New Roman" w:cstheme="minorHAnsi"/>
          <w:lang w:eastAsia="fr-FR"/>
        </w:rPr>
        <w:t>Les parents de l’élève victime sont reçus par le chef d’établissement ou le directeur d’école et le référent. Ils sont entendus, soutenus et assurés de la protection de leur enfant. Ils sont associés au traitement de la situation, informés de leurs droits</w:t>
      </w:r>
      <w:r w:rsidR="00AF5DB0" w:rsidRPr="00DD1003">
        <w:rPr>
          <w:rFonts w:eastAsia="Times New Roman" w:cstheme="minorHAnsi"/>
          <w:lang w:eastAsia="fr-FR"/>
        </w:rPr>
        <w:t xml:space="preserve"> et du protocole mis en œuvre</w:t>
      </w:r>
      <w:r w:rsidR="00753BD0" w:rsidRPr="00DD1003">
        <w:rPr>
          <w:rFonts w:eastAsia="Times New Roman" w:cstheme="minorHAnsi"/>
          <w:lang w:eastAsia="fr-FR"/>
        </w:rPr>
        <w:t>, précisé de préférence par écrit suite à l’entretien</w:t>
      </w:r>
      <w:r w:rsidR="00AF5DB0" w:rsidRPr="00DD1003">
        <w:rPr>
          <w:rFonts w:eastAsia="Times New Roman" w:cstheme="minorHAnsi"/>
          <w:lang w:eastAsia="fr-FR"/>
        </w:rPr>
        <w:t>.</w:t>
      </w:r>
      <w:r w:rsidR="008F7EFA" w:rsidRPr="00DD1003">
        <w:rPr>
          <w:rFonts w:eastAsia="Times New Roman" w:cstheme="minorHAnsi"/>
          <w:lang w:eastAsia="fr-FR"/>
        </w:rPr>
        <w:t xml:space="preserve"> </w:t>
      </w:r>
    </w:p>
    <w:p w14:paraId="7FE99BCB" w14:textId="44B7E6BD" w:rsidR="0094595F" w:rsidRPr="00DD1003" w:rsidRDefault="0094595F" w:rsidP="009C4B87">
      <w:pPr>
        <w:pStyle w:val="Paragraphedeliste"/>
        <w:numPr>
          <w:ilvl w:val="0"/>
          <w:numId w:val="3"/>
        </w:numPr>
        <w:spacing w:after="0" w:line="240" w:lineRule="auto"/>
        <w:jc w:val="both"/>
        <w:rPr>
          <w:rFonts w:eastAsia="Times New Roman" w:cstheme="minorHAnsi"/>
          <w:i/>
          <w:lang w:eastAsia="fr-FR"/>
        </w:rPr>
      </w:pPr>
      <w:r w:rsidRPr="00DD1003">
        <w:rPr>
          <w:rFonts w:eastAsia="Times New Roman" w:cstheme="minorHAnsi"/>
          <w:i/>
          <w:lang w:eastAsia="fr-FR"/>
        </w:rPr>
        <w:t xml:space="preserve">Les parents des élèves témoins peuvent être reçus par le chef d’établissement ou le directeur d’école. Témoins actifs ou passifs du harcèlement, ces élèves jouent en effet un rôle essentiel. </w:t>
      </w:r>
    </w:p>
    <w:p w14:paraId="406E5CF6" w14:textId="2CE7071D" w:rsidR="00F05AC0" w:rsidRPr="00DD1003" w:rsidRDefault="0094595F" w:rsidP="00BE5121">
      <w:pPr>
        <w:pStyle w:val="Paragraphedeliste"/>
        <w:numPr>
          <w:ilvl w:val="0"/>
          <w:numId w:val="3"/>
        </w:numPr>
        <w:spacing w:after="0" w:line="240" w:lineRule="auto"/>
        <w:jc w:val="both"/>
        <w:rPr>
          <w:rFonts w:eastAsia="Times New Roman" w:cstheme="minorHAnsi"/>
          <w:u w:val="single"/>
          <w:lang w:eastAsia="fr-FR"/>
        </w:rPr>
      </w:pPr>
      <w:r w:rsidRPr="00DD1003">
        <w:rPr>
          <w:rFonts w:eastAsia="Times New Roman" w:cstheme="minorHAnsi"/>
          <w:lang w:eastAsia="fr-FR"/>
        </w:rPr>
        <w:t xml:space="preserve">Les parents de l’élève ou des élèves auteur(s) sont reçus et informés de la situation. Il leur est rappelé les conséquences des actes commis, le type de mesures possibles concernant leur enfant. Leur avis peut être demandé concernant les mesures de réparations proposées. </w:t>
      </w:r>
    </w:p>
    <w:p w14:paraId="3608ABC4" w14:textId="77777777" w:rsidR="00DD1003" w:rsidRPr="00DD1003" w:rsidRDefault="00DD1003" w:rsidP="00DD1003">
      <w:pPr>
        <w:pStyle w:val="Paragraphedeliste"/>
        <w:spacing w:after="0" w:line="240" w:lineRule="auto"/>
        <w:jc w:val="both"/>
        <w:rPr>
          <w:rFonts w:eastAsia="Times New Roman" w:cstheme="minorHAnsi"/>
          <w:color w:val="FF0000"/>
          <w:u w:val="single"/>
          <w:lang w:eastAsia="fr-FR"/>
        </w:rPr>
      </w:pPr>
    </w:p>
    <w:p w14:paraId="64F11737" w14:textId="77777777" w:rsidR="0094595F" w:rsidRPr="00411208" w:rsidRDefault="0094595F" w:rsidP="00E32245">
      <w:pPr>
        <w:spacing w:after="0" w:line="240" w:lineRule="auto"/>
        <w:jc w:val="both"/>
        <w:rPr>
          <w:rFonts w:eastAsia="Times New Roman" w:cstheme="minorHAnsi"/>
          <w:u w:val="single"/>
          <w:lang w:eastAsia="fr-FR"/>
        </w:rPr>
      </w:pPr>
      <w:r w:rsidRPr="00411208">
        <w:rPr>
          <w:rFonts w:eastAsia="Times New Roman" w:cstheme="minorHAnsi"/>
          <w:u w:val="single"/>
          <w:lang w:eastAsia="fr-FR"/>
        </w:rPr>
        <w:t xml:space="preserve">Décisions de protection et mesures </w:t>
      </w:r>
    </w:p>
    <w:p w14:paraId="10148E9F"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Le chef d’établissement ou le directeur rencontre les élèves concernés avec leurs parents dans la configuration qui semble la plus opportune pour expliciter les mesures prises. </w:t>
      </w:r>
    </w:p>
    <w:p w14:paraId="7FB023FA" w14:textId="77777777" w:rsidR="0094595F" w:rsidRPr="00411208" w:rsidRDefault="0094595F" w:rsidP="00E32245">
      <w:pPr>
        <w:spacing w:after="0" w:line="240" w:lineRule="auto"/>
        <w:jc w:val="both"/>
        <w:rPr>
          <w:rFonts w:eastAsia="Times New Roman" w:cstheme="minorHAnsi"/>
          <w:lang w:eastAsia="fr-FR"/>
        </w:rPr>
      </w:pPr>
      <w:r w:rsidRPr="00411208">
        <w:rPr>
          <w:rFonts w:eastAsia="Times New Roman" w:cstheme="minorHAnsi"/>
          <w:lang w:eastAsia="fr-FR"/>
        </w:rPr>
        <w:t xml:space="preserve">Il rappelle que les élèves doivent savoir que ces situations ne peuvent être tolérées, que tout est mis en œuvre pour protéger les élèves et réagir fermement dans les meilleurs délais. </w:t>
      </w:r>
    </w:p>
    <w:p w14:paraId="62F5C4ED" w14:textId="45FFCD98"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E</w:t>
      </w:r>
      <w:r w:rsidR="0094595F" w:rsidRPr="00C9599B">
        <w:rPr>
          <w:rFonts w:eastAsia="Times New Roman" w:cstheme="minorHAnsi"/>
          <w:lang w:eastAsia="fr-FR"/>
        </w:rPr>
        <w:t xml:space="preserve">n cas de danger ou risque de danger : transmission d’informations préoccupantes au conseil </w:t>
      </w:r>
      <w:r w:rsidR="00C9599B" w:rsidRPr="00C9599B">
        <w:rPr>
          <w:rFonts w:eastAsia="Times New Roman" w:cstheme="minorHAnsi"/>
          <w:lang w:eastAsia="fr-FR"/>
        </w:rPr>
        <w:t>départemental</w:t>
      </w:r>
      <w:r w:rsidR="0094595F" w:rsidRPr="00C9599B">
        <w:rPr>
          <w:rFonts w:eastAsia="Times New Roman" w:cstheme="minorHAnsi"/>
          <w:lang w:eastAsia="fr-FR"/>
        </w:rPr>
        <w:t xml:space="preserve"> ou de signalements au procureur de la république </w:t>
      </w:r>
      <w:r w:rsidR="00C9599B" w:rsidRPr="00C9599B">
        <w:rPr>
          <w:rFonts w:eastAsia="Times New Roman" w:cstheme="minorHAnsi"/>
          <w:lang w:eastAsia="fr-FR"/>
        </w:rPr>
        <w:t>(via AS scolaire et Chargé de Mission prévention Violence)</w:t>
      </w:r>
    </w:p>
    <w:p w14:paraId="0990A80B" w14:textId="068D06CD" w:rsidR="0094595F" w:rsidRPr="00C9599B" w:rsidRDefault="00E5735E" w:rsidP="00C9599B">
      <w:pPr>
        <w:pStyle w:val="Paragraphedeliste"/>
        <w:numPr>
          <w:ilvl w:val="0"/>
          <w:numId w:val="3"/>
        </w:numPr>
        <w:spacing w:after="0" w:line="240" w:lineRule="auto"/>
        <w:jc w:val="both"/>
        <w:rPr>
          <w:rFonts w:eastAsia="Times New Roman" w:cstheme="minorHAnsi"/>
          <w:lang w:eastAsia="fr-FR"/>
        </w:rPr>
      </w:pPr>
      <w:r>
        <w:rPr>
          <w:rFonts w:eastAsia="Times New Roman" w:cstheme="minorHAnsi"/>
          <w:lang w:eastAsia="fr-FR"/>
        </w:rPr>
        <w:t>O</w:t>
      </w:r>
      <w:r w:rsidR="0094595F" w:rsidRPr="00C9599B">
        <w:rPr>
          <w:rFonts w:eastAsia="Times New Roman" w:cstheme="minorHAnsi"/>
          <w:lang w:eastAsia="fr-FR"/>
        </w:rPr>
        <w:t xml:space="preserve">rientation pour une prise en charge de soins et /ou de soutien psychologique </w:t>
      </w:r>
    </w:p>
    <w:p w14:paraId="0D8B6FB6" w14:textId="77777777" w:rsidR="00C9599B" w:rsidRPr="00C9599B" w:rsidRDefault="00C9599B" w:rsidP="00C9599B">
      <w:pPr>
        <w:pStyle w:val="Paragraphedeliste"/>
        <w:numPr>
          <w:ilvl w:val="0"/>
          <w:numId w:val="4"/>
        </w:numPr>
        <w:spacing w:after="0" w:line="240" w:lineRule="auto"/>
        <w:jc w:val="both"/>
        <w:rPr>
          <w:rFonts w:eastAsia="Times New Roman" w:cstheme="minorHAnsi"/>
          <w:lang w:eastAsia="fr-FR"/>
        </w:rPr>
      </w:pPr>
      <w:r w:rsidRPr="00C9599B">
        <w:rPr>
          <w:rFonts w:eastAsia="Times New Roman" w:cstheme="minorHAnsi"/>
          <w:lang w:eastAsia="fr-FR"/>
        </w:rPr>
        <w:t>Information des équipes pédagogiques et de vie scolaire quant à la situation de l’élève victime</w:t>
      </w:r>
    </w:p>
    <w:p w14:paraId="4FD135B9" w14:textId="77777777" w:rsidR="00E5735E" w:rsidRDefault="00C9599B" w:rsidP="00E32245">
      <w:pPr>
        <w:pStyle w:val="Paragraphedeliste"/>
        <w:numPr>
          <w:ilvl w:val="0"/>
          <w:numId w:val="4"/>
        </w:numPr>
        <w:spacing w:after="0" w:line="240" w:lineRule="auto"/>
        <w:jc w:val="both"/>
        <w:rPr>
          <w:rFonts w:eastAsia="Times New Roman" w:cstheme="minorHAnsi"/>
          <w:lang w:eastAsia="fr-FR"/>
        </w:rPr>
      </w:pPr>
      <w:r>
        <w:rPr>
          <w:rFonts w:eastAsia="Times New Roman" w:cstheme="minorHAnsi"/>
          <w:lang w:eastAsia="fr-FR"/>
        </w:rPr>
        <w:t>Le cas échéant et en fonction des établissements, mesures de sanction, de punition ou de responsabilisation.</w:t>
      </w:r>
    </w:p>
    <w:p w14:paraId="019B9A1D" w14:textId="73C23902" w:rsidR="0094595F" w:rsidRPr="00E5735E" w:rsidRDefault="0094595F" w:rsidP="00E32245">
      <w:pPr>
        <w:pStyle w:val="Paragraphedeliste"/>
        <w:numPr>
          <w:ilvl w:val="0"/>
          <w:numId w:val="4"/>
        </w:numPr>
        <w:spacing w:after="0" w:line="240" w:lineRule="auto"/>
        <w:jc w:val="both"/>
        <w:rPr>
          <w:rFonts w:eastAsia="Times New Roman" w:cstheme="minorHAnsi"/>
          <w:lang w:eastAsia="fr-FR"/>
        </w:rPr>
      </w:pPr>
      <w:r w:rsidRPr="00E5735E">
        <w:rPr>
          <w:rFonts w:eastAsia="Times New Roman" w:cstheme="minorHAnsi"/>
          <w:lang w:eastAsia="fr-FR"/>
        </w:rPr>
        <w:t>Rencontre organisée avec</w:t>
      </w:r>
      <w:r w:rsidR="00753BD0" w:rsidRPr="00E5735E">
        <w:rPr>
          <w:rFonts w:eastAsia="Times New Roman" w:cstheme="minorHAnsi"/>
          <w:lang w:eastAsia="fr-FR"/>
        </w:rPr>
        <w:t xml:space="preserve"> l’élève victime et ses parents </w:t>
      </w:r>
      <w:r w:rsidR="00E5735E" w:rsidRPr="00E5735E">
        <w:rPr>
          <w:rFonts w:eastAsia="Times New Roman" w:cstheme="minorHAnsi"/>
          <w:lang w:eastAsia="fr-FR"/>
        </w:rPr>
        <w:t>dans l’intervalle</w:t>
      </w:r>
      <w:r w:rsidR="00753BD0" w:rsidRPr="00E5735E">
        <w:rPr>
          <w:rFonts w:eastAsia="Times New Roman" w:cstheme="minorHAnsi"/>
          <w:lang w:eastAsia="fr-FR"/>
        </w:rPr>
        <w:t xml:space="preserve"> d’un ou deux mois après la prise en compte de la situation</w:t>
      </w:r>
    </w:p>
    <w:p w14:paraId="4974098D" w14:textId="77777777" w:rsidR="00753BD0" w:rsidRPr="00411208" w:rsidRDefault="00753BD0" w:rsidP="00E32245">
      <w:pPr>
        <w:spacing w:after="0" w:line="240" w:lineRule="auto"/>
        <w:jc w:val="both"/>
        <w:rPr>
          <w:rFonts w:eastAsia="Times New Roman" w:cstheme="minorHAnsi"/>
          <w:color w:val="FF0000"/>
          <w:lang w:eastAsia="fr-FR"/>
        </w:rPr>
      </w:pPr>
    </w:p>
    <w:p w14:paraId="039F36DA" w14:textId="77777777" w:rsidR="00753BD0" w:rsidRPr="00C9599B" w:rsidRDefault="00C9599B" w:rsidP="00C9599B">
      <w:pPr>
        <w:shd w:val="clear" w:color="auto" w:fill="D9D9D9" w:themeFill="background1" w:themeFillShade="D9"/>
        <w:spacing w:after="0" w:line="240" w:lineRule="auto"/>
        <w:jc w:val="both"/>
        <w:rPr>
          <w:rFonts w:eastAsia="Times New Roman" w:cstheme="minorHAnsi"/>
          <w:lang w:eastAsia="fr-FR"/>
        </w:rPr>
      </w:pPr>
      <w:r w:rsidRPr="00C9599B">
        <w:rPr>
          <w:rFonts w:eastAsia="Times New Roman" w:cstheme="minorHAnsi"/>
          <w:lang w:eastAsia="fr-FR"/>
        </w:rPr>
        <w:t>P</w:t>
      </w:r>
      <w:r w:rsidR="00753BD0" w:rsidRPr="00C9599B">
        <w:rPr>
          <w:rFonts w:eastAsia="Times New Roman" w:cstheme="minorHAnsi"/>
          <w:lang w:eastAsia="fr-FR"/>
        </w:rPr>
        <w:t xml:space="preserve">rise en compte systémique </w:t>
      </w:r>
      <w:r>
        <w:rPr>
          <w:rFonts w:eastAsia="Times New Roman" w:cstheme="minorHAnsi"/>
          <w:lang w:eastAsia="fr-FR"/>
        </w:rPr>
        <w:t>à l’échelle de l’établissement</w:t>
      </w:r>
      <w:r w:rsidR="00F05AC0" w:rsidRPr="00C9599B">
        <w:rPr>
          <w:rFonts w:eastAsia="Times New Roman" w:cstheme="minorHAnsi"/>
          <w:lang w:eastAsia="fr-FR"/>
        </w:rPr>
        <w:t xml:space="preserve"> : </w:t>
      </w:r>
    </w:p>
    <w:p w14:paraId="0E07F2DC" w14:textId="77777777" w:rsidR="00F05AC0" w:rsidRPr="00411208" w:rsidRDefault="00F05AC0" w:rsidP="00E32245">
      <w:pPr>
        <w:spacing w:after="0" w:line="240" w:lineRule="auto"/>
        <w:jc w:val="both"/>
        <w:rPr>
          <w:rFonts w:eastAsia="Times New Roman" w:cstheme="minorHAnsi"/>
          <w:u w:val="single"/>
          <w:lang w:eastAsia="fr-FR"/>
        </w:rPr>
      </w:pPr>
    </w:p>
    <w:p w14:paraId="61FC9519" w14:textId="77777777" w:rsidR="0094595F" w:rsidRPr="00C9599B" w:rsidRDefault="0094595F" w:rsidP="00F05AC0">
      <w:pPr>
        <w:pStyle w:val="Paragraphedeliste"/>
        <w:numPr>
          <w:ilvl w:val="0"/>
          <w:numId w:val="2"/>
        </w:numPr>
        <w:spacing w:after="0" w:line="240" w:lineRule="auto"/>
        <w:jc w:val="both"/>
        <w:rPr>
          <w:rFonts w:eastAsia="Times New Roman" w:cstheme="minorHAnsi"/>
          <w:lang w:eastAsia="fr-FR"/>
        </w:rPr>
      </w:pPr>
      <w:r w:rsidRPr="00411208">
        <w:rPr>
          <w:rFonts w:eastAsia="Times New Roman" w:cstheme="minorHAnsi"/>
          <w:lang w:eastAsia="fr-FR"/>
        </w:rPr>
        <w:t xml:space="preserve">Actions de sensibilisation </w:t>
      </w:r>
      <w:r w:rsidR="00F05AC0" w:rsidRPr="00411208">
        <w:rPr>
          <w:rFonts w:eastAsia="Times New Roman" w:cstheme="minorHAnsi"/>
          <w:lang w:eastAsia="fr-FR"/>
        </w:rPr>
        <w:t xml:space="preserve">collectives </w:t>
      </w:r>
      <w:r w:rsidRPr="00411208">
        <w:rPr>
          <w:rFonts w:eastAsia="Times New Roman" w:cstheme="minorHAnsi"/>
          <w:lang w:eastAsia="fr-FR"/>
        </w:rPr>
        <w:t>des élèves</w:t>
      </w:r>
      <w:r w:rsidR="00753BD0" w:rsidRPr="00411208">
        <w:rPr>
          <w:rFonts w:eastAsia="Times New Roman" w:cstheme="minorHAnsi"/>
          <w:lang w:eastAsia="fr-FR"/>
        </w:rPr>
        <w:t xml:space="preserve"> </w:t>
      </w:r>
      <w:r w:rsidR="00753BD0" w:rsidRPr="00C9599B">
        <w:rPr>
          <w:rFonts w:eastAsia="Times New Roman" w:cstheme="minorHAnsi"/>
          <w:lang w:eastAsia="fr-FR"/>
        </w:rPr>
        <w:t>dans la ou les classes concernées</w:t>
      </w:r>
      <w:r w:rsidR="00C9599B">
        <w:rPr>
          <w:rFonts w:eastAsia="Times New Roman" w:cstheme="minorHAnsi"/>
          <w:lang w:eastAsia="fr-FR"/>
        </w:rPr>
        <w:t>,</w:t>
      </w:r>
      <w:r w:rsidR="00F05AC0" w:rsidRPr="00C9599B">
        <w:rPr>
          <w:rFonts w:eastAsia="Times New Roman" w:cstheme="minorHAnsi"/>
          <w:lang w:eastAsia="fr-FR"/>
        </w:rPr>
        <w:t xml:space="preserve"> par l’EMS ou </w:t>
      </w:r>
      <w:r w:rsidR="00C9599B">
        <w:rPr>
          <w:rFonts w:eastAsia="Times New Roman" w:cstheme="minorHAnsi"/>
          <w:lang w:eastAsia="fr-FR"/>
        </w:rPr>
        <w:t xml:space="preserve">un partenaire (et en ce cas : déclaration et autorisation préalables à l’IEN de circonscription ou au CA de </w:t>
      </w:r>
      <w:proofErr w:type="gramStart"/>
      <w:r w:rsidR="00C9599B">
        <w:rPr>
          <w:rFonts w:eastAsia="Times New Roman" w:cstheme="minorHAnsi"/>
          <w:lang w:eastAsia="fr-FR"/>
        </w:rPr>
        <w:t>l’EPLE )</w:t>
      </w:r>
      <w:proofErr w:type="gramEnd"/>
      <w:r w:rsidR="00C9599B">
        <w:rPr>
          <w:rFonts w:eastAsia="Times New Roman" w:cstheme="minorHAnsi"/>
          <w:lang w:eastAsia="fr-FR"/>
        </w:rPr>
        <w:t>.</w:t>
      </w:r>
    </w:p>
    <w:p w14:paraId="31F0BC3F" w14:textId="77777777" w:rsidR="00F05AC0" w:rsidRPr="00411208" w:rsidRDefault="00F05AC0" w:rsidP="00E32245">
      <w:pPr>
        <w:spacing w:after="0" w:line="240" w:lineRule="auto"/>
        <w:jc w:val="both"/>
        <w:rPr>
          <w:rFonts w:eastAsia="Times New Roman" w:cstheme="minorHAnsi"/>
          <w:lang w:eastAsia="fr-FR"/>
        </w:rPr>
      </w:pPr>
    </w:p>
    <w:p w14:paraId="7B728065" w14:textId="77777777" w:rsidR="008F7EFA" w:rsidRDefault="008F7EFA" w:rsidP="00F05AC0">
      <w:pPr>
        <w:pStyle w:val="Paragraphedeliste"/>
        <w:numPr>
          <w:ilvl w:val="0"/>
          <w:numId w:val="1"/>
        </w:numPr>
        <w:spacing w:after="0" w:line="240" w:lineRule="auto"/>
        <w:jc w:val="both"/>
        <w:rPr>
          <w:rFonts w:eastAsia="Times New Roman" w:cstheme="minorHAnsi"/>
          <w:lang w:eastAsia="fr-FR"/>
        </w:rPr>
      </w:pPr>
      <w:r w:rsidRPr="00411208">
        <w:rPr>
          <w:rFonts w:eastAsia="Times New Roman" w:cstheme="minorHAnsi"/>
          <w:lang w:eastAsia="fr-FR"/>
        </w:rPr>
        <w:t>Action de sensibilisation des familles (café parent, conférence)</w:t>
      </w:r>
      <w:r w:rsidR="00C9599B">
        <w:rPr>
          <w:rFonts w:eastAsia="Times New Roman" w:cstheme="minorHAnsi"/>
          <w:lang w:eastAsia="fr-FR"/>
        </w:rPr>
        <w:t xml:space="preserve"> conseillée : la démarche est volontaire et peut être accompagnée par les référentes départementales ou l’EMS.</w:t>
      </w:r>
    </w:p>
    <w:p w14:paraId="72B495C7" w14:textId="77777777" w:rsidR="00C9599B" w:rsidRPr="00411208" w:rsidRDefault="00C9599B" w:rsidP="00C9599B">
      <w:pPr>
        <w:pStyle w:val="Paragraphedeliste"/>
        <w:spacing w:after="0" w:line="240" w:lineRule="auto"/>
        <w:jc w:val="both"/>
        <w:rPr>
          <w:rFonts w:eastAsia="Times New Roman" w:cstheme="minorHAnsi"/>
          <w:lang w:eastAsia="fr-FR"/>
        </w:rPr>
      </w:pPr>
    </w:p>
    <w:p w14:paraId="14E2F380" w14:textId="77777777" w:rsidR="008F7EFA" w:rsidRPr="00762743" w:rsidRDefault="00C9599B" w:rsidP="00753BD0">
      <w:pPr>
        <w:pStyle w:val="Paragraphedeliste"/>
        <w:numPr>
          <w:ilvl w:val="0"/>
          <w:numId w:val="1"/>
        </w:numPr>
        <w:spacing w:after="0" w:line="240" w:lineRule="auto"/>
        <w:jc w:val="both"/>
        <w:rPr>
          <w:rFonts w:eastAsia="Times New Roman" w:cstheme="minorHAnsi"/>
          <w:lang w:eastAsia="fr-FR"/>
        </w:rPr>
      </w:pPr>
      <w:r w:rsidRPr="00762743">
        <w:rPr>
          <w:rFonts w:eastAsia="Times New Roman" w:cstheme="minorHAnsi"/>
          <w:lang w:eastAsia="fr-FR"/>
        </w:rPr>
        <w:t>Une f</w:t>
      </w:r>
      <w:r w:rsidR="008F7EFA" w:rsidRPr="00762743">
        <w:rPr>
          <w:rFonts w:eastAsia="Times New Roman" w:cstheme="minorHAnsi"/>
          <w:lang w:eastAsia="fr-FR"/>
        </w:rPr>
        <w:t>ormation</w:t>
      </w:r>
      <w:r w:rsidRPr="00762743">
        <w:rPr>
          <w:rFonts w:eastAsia="Times New Roman" w:cstheme="minorHAnsi"/>
          <w:lang w:eastAsia="fr-FR"/>
        </w:rPr>
        <w:t xml:space="preserve"> / sensibilisation</w:t>
      </w:r>
      <w:r w:rsidR="008F7EFA" w:rsidRPr="00762743">
        <w:rPr>
          <w:rFonts w:eastAsia="Times New Roman" w:cstheme="minorHAnsi"/>
          <w:lang w:eastAsia="fr-FR"/>
        </w:rPr>
        <w:t xml:space="preserve"> des équipes pédagogiques </w:t>
      </w:r>
      <w:r w:rsidR="00753BD0" w:rsidRPr="00762743">
        <w:rPr>
          <w:rFonts w:eastAsia="Times New Roman" w:cstheme="minorHAnsi"/>
          <w:lang w:eastAsia="fr-FR"/>
        </w:rPr>
        <w:t xml:space="preserve">complètes </w:t>
      </w:r>
      <w:r w:rsidRPr="00762743">
        <w:rPr>
          <w:rFonts w:eastAsia="Times New Roman" w:cstheme="minorHAnsi"/>
          <w:lang w:eastAsia="fr-FR"/>
        </w:rPr>
        <w:t xml:space="preserve">est proposée </w:t>
      </w:r>
      <w:r w:rsidR="00753BD0" w:rsidRPr="00762743">
        <w:rPr>
          <w:rFonts w:eastAsia="Times New Roman" w:cstheme="minorHAnsi"/>
          <w:lang w:eastAsia="fr-FR"/>
        </w:rPr>
        <w:t xml:space="preserve">par le </w:t>
      </w:r>
      <w:r w:rsidRPr="00762743">
        <w:rPr>
          <w:rFonts w:eastAsia="Times New Roman" w:cstheme="minorHAnsi"/>
          <w:lang w:eastAsia="fr-FR"/>
        </w:rPr>
        <w:t>référent</w:t>
      </w:r>
      <w:r w:rsidR="00753BD0" w:rsidRPr="00762743">
        <w:rPr>
          <w:rFonts w:eastAsia="Times New Roman" w:cstheme="minorHAnsi"/>
          <w:lang w:eastAsia="fr-FR"/>
        </w:rPr>
        <w:t xml:space="preserve"> départemental</w:t>
      </w:r>
      <w:r w:rsidR="00F05AC0" w:rsidRPr="00762743">
        <w:rPr>
          <w:rFonts w:eastAsia="Times New Roman" w:cstheme="minorHAnsi"/>
          <w:lang w:eastAsia="fr-FR"/>
        </w:rPr>
        <w:t xml:space="preserve"> </w:t>
      </w:r>
    </w:p>
    <w:p w14:paraId="61A420E2" w14:textId="77777777" w:rsidR="00F05AC0" w:rsidRPr="00411208" w:rsidRDefault="00F05AC0" w:rsidP="00F05AC0">
      <w:pPr>
        <w:pStyle w:val="Paragraphedeliste"/>
        <w:spacing w:after="0" w:line="240" w:lineRule="auto"/>
        <w:jc w:val="both"/>
        <w:rPr>
          <w:rFonts w:eastAsia="Times New Roman" w:cstheme="minorHAnsi"/>
          <w:lang w:eastAsia="fr-FR"/>
        </w:rPr>
      </w:pPr>
    </w:p>
    <w:p w14:paraId="708E5E75" w14:textId="77777777" w:rsidR="0094595F" w:rsidRPr="00411208" w:rsidRDefault="00C9599B" w:rsidP="00133F95">
      <w:pPr>
        <w:pStyle w:val="Paragraphedeliste"/>
        <w:numPr>
          <w:ilvl w:val="0"/>
          <w:numId w:val="1"/>
        </w:numPr>
        <w:spacing w:after="0" w:line="240" w:lineRule="auto"/>
        <w:jc w:val="both"/>
        <w:rPr>
          <w:rFonts w:eastAsia="Times New Roman" w:cstheme="minorHAnsi"/>
          <w:lang w:eastAsia="fr-FR"/>
        </w:rPr>
      </w:pPr>
      <w:r>
        <w:rPr>
          <w:rFonts w:eastAsia="Times New Roman" w:cstheme="minorHAnsi"/>
          <w:lang w:eastAsia="fr-FR"/>
        </w:rPr>
        <w:t>Un p</w:t>
      </w:r>
      <w:r w:rsidR="0094595F" w:rsidRPr="00411208">
        <w:rPr>
          <w:rFonts w:eastAsia="Times New Roman" w:cstheme="minorHAnsi"/>
          <w:lang w:eastAsia="fr-FR"/>
        </w:rPr>
        <w:t xml:space="preserve">oint d’information </w:t>
      </w:r>
      <w:r w:rsidR="0094595F" w:rsidRPr="00C9599B">
        <w:rPr>
          <w:rFonts w:eastAsia="Times New Roman" w:cstheme="minorHAnsi"/>
          <w:lang w:eastAsia="fr-FR"/>
        </w:rPr>
        <w:t xml:space="preserve">(non nominatif) </w:t>
      </w:r>
      <w:r w:rsidR="00F05AC0" w:rsidRPr="00C9599B">
        <w:rPr>
          <w:rFonts w:eastAsia="Times New Roman" w:cstheme="minorHAnsi"/>
          <w:lang w:eastAsia="fr-FR"/>
        </w:rPr>
        <w:t xml:space="preserve">et </w:t>
      </w:r>
      <w:r>
        <w:rPr>
          <w:rFonts w:eastAsia="Times New Roman" w:cstheme="minorHAnsi"/>
          <w:lang w:eastAsia="fr-FR"/>
        </w:rPr>
        <w:t xml:space="preserve">une </w:t>
      </w:r>
      <w:r w:rsidR="00F05AC0" w:rsidRPr="00C9599B">
        <w:rPr>
          <w:rFonts w:eastAsia="Times New Roman" w:cstheme="minorHAnsi"/>
          <w:lang w:eastAsia="fr-FR"/>
        </w:rPr>
        <w:t xml:space="preserve">présentation du protocole </w:t>
      </w:r>
      <w:r>
        <w:rPr>
          <w:rFonts w:eastAsia="Times New Roman" w:cstheme="minorHAnsi"/>
          <w:lang w:eastAsia="fr-FR"/>
        </w:rPr>
        <w:t xml:space="preserve">sont prévus </w:t>
      </w:r>
      <w:r w:rsidR="0094595F" w:rsidRPr="00411208">
        <w:rPr>
          <w:rFonts w:eastAsia="Times New Roman" w:cstheme="minorHAnsi"/>
          <w:lang w:eastAsia="fr-FR"/>
        </w:rPr>
        <w:t xml:space="preserve">au conseil d’école ou au conseil d’administration. </w:t>
      </w:r>
    </w:p>
    <w:p w14:paraId="20CA9EF9" w14:textId="77777777" w:rsidR="00F05AC0" w:rsidRPr="00411208" w:rsidRDefault="00F05AC0" w:rsidP="00F05AC0">
      <w:pPr>
        <w:pStyle w:val="Paragraphedeliste"/>
        <w:rPr>
          <w:rFonts w:eastAsia="Times New Roman" w:cstheme="minorHAnsi"/>
          <w:lang w:eastAsia="fr-FR"/>
        </w:rPr>
      </w:pPr>
    </w:p>
    <w:p w14:paraId="184182A9" w14:textId="77777777" w:rsidR="006D270E" w:rsidRPr="00411208" w:rsidRDefault="00AC664D" w:rsidP="00E32245">
      <w:pPr>
        <w:jc w:val="both"/>
        <w:rPr>
          <w:rFonts w:cstheme="minorHAnsi"/>
        </w:rPr>
      </w:pPr>
    </w:p>
    <w:sectPr w:rsidR="006D270E" w:rsidRPr="00411208" w:rsidSect="00411208">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51BC3"/>
    <w:multiLevelType w:val="hybridMultilevel"/>
    <w:tmpl w:val="70969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CF5231"/>
    <w:multiLevelType w:val="hybridMultilevel"/>
    <w:tmpl w:val="9BBAD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335EFE"/>
    <w:multiLevelType w:val="hybridMultilevel"/>
    <w:tmpl w:val="10A04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9C7558"/>
    <w:multiLevelType w:val="hybridMultilevel"/>
    <w:tmpl w:val="DC8C6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1F620F"/>
    <w:multiLevelType w:val="hybridMultilevel"/>
    <w:tmpl w:val="17267104"/>
    <w:lvl w:ilvl="0" w:tplc="9F42312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ED7BA5"/>
    <w:multiLevelType w:val="hybridMultilevel"/>
    <w:tmpl w:val="859E9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1434CB"/>
    <w:multiLevelType w:val="hybridMultilevel"/>
    <w:tmpl w:val="33EE7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5F"/>
    <w:rsid w:val="000B09C8"/>
    <w:rsid w:val="000D27F9"/>
    <w:rsid w:val="002D4B3B"/>
    <w:rsid w:val="00327355"/>
    <w:rsid w:val="00411208"/>
    <w:rsid w:val="006A4FCA"/>
    <w:rsid w:val="00753BD0"/>
    <w:rsid w:val="00762743"/>
    <w:rsid w:val="008F7EFA"/>
    <w:rsid w:val="0094595F"/>
    <w:rsid w:val="00AC664D"/>
    <w:rsid w:val="00AF5DB0"/>
    <w:rsid w:val="00C9599B"/>
    <w:rsid w:val="00CC00F8"/>
    <w:rsid w:val="00CD22D6"/>
    <w:rsid w:val="00DD1003"/>
    <w:rsid w:val="00E32245"/>
    <w:rsid w:val="00E5735E"/>
    <w:rsid w:val="00F05AC0"/>
    <w:rsid w:val="00F3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6B63"/>
  <w15:chartTrackingRefBased/>
  <w15:docId w15:val="{57225EFE-64DC-4497-945F-F2EA6B7A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EFA"/>
    <w:pPr>
      <w:ind w:left="720"/>
      <w:contextualSpacing/>
    </w:pPr>
  </w:style>
  <w:style w:type="paragraph" w:styleId="Textedebulles">
    <w:name w:val="Balloon Text"/>
    <w:basedOn w:val="Normal"/>
    <w:link w:val="TextedebullesCar"/>
    <w:uiPriority w:val="99"/>
    <w:semiHidden/>
    <w:unhideWhenUsed/>
    <w:rsid w:val="00327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7355"/>
    <w:rPr>
      <w:rFonts w:ascii="Segoe UI" w:hAnsi="Segoe UI" w:cs="Segoe UI"/>
      <w:sz w:val="18"/>
      <w:szCs w:val="18"/>
    </w:rPr>
  </w:style>
  <w:style w:type="character" w:styleId="Marquedecommentaire">
    <w:name w:val="annotation reference"/>
    <w:basedOn w:val="Policepardfaut"/>
    <w:uiPriority w:val="99"/>
    <w:semiHidden/>
    <w:unhideWhenUsed/>
    <w:rsid w:val="00AF5DB0"/>
    <w:rPr>
      <w:sz w:val="16"/>
      <w:szCs w:val="16"/>
    </w:rPr>
  </w:style>
  <w:style w:type="paragraph" w:styleId="Commentaire">
    <w:name w:val="annotation text"/>
    <w:basedOn w:val="Normal"/>
    <w:link w:val="CommentaireCar"/>
    <w:uiPriority w:val="99"/>
    <w:semiHidden/>
    <w:unhideWhenUsed/>
    <w:rsid w:val="00AF5DB0"/>
    <w:pPr>
      <w:spacing w:line="240" w:lineRule="auto"/>
    </w:pPr>
    <w:rPr>
      <w:sz w:val="20"/>
      <w:szCs w:val="20"/>
    </w:rPr>
  </w:style>
  <w:style w:type="character" w:customStyle="1" w:styleId="CommentaireCar">
    <w:name w:val="Commentaire Car"/>
    <w:basedOn w:val="Policepardfaut"/>
    <w:link w:val="Commentaire"/>
    <w:uiPriority w:val="99"/>
    <w:semiHidden/>
    <w:rsid w:val="00AF5DB0"/>
    <w:rPr>
      <w:sz w:val="20"/>
      <w:szCs w:val="20"/>
    </w:rPr>
  </w:style>
  <w:style w:type="paragraph" w:styleId="Objetducommentaire">
    <w:name w:val="annotation subject"/>
    <w:basedOn w:val="Commentaire"/>
    <w:next w:val="Commentaire"/>
    <w:link w:val="ObjetducommentaireCar"/>
    <w:uiPriority w:val="99"/>
    <w:semiHidden/>
    <w:unhideWhenUsed/>
    <w:rsid w:val="00AF5DB0"/>
    <w:rPr>
      <w:b/>
      <w:bCs/>
    </w:rPr>
  </w:style>
  <w:style w:type="character" w:customStyle="1" w:styleId="ObjetducommentaireCar">
    <w:name w:val="Objet du commentaire Car"/>
    <w:basedOn w:val="CommentaireCar"/>
    <w:link w:val="Objetducommentaire"/>
    <w:uiPriority w:val="99"/>
    <w:semiHidden/>
    <w:rsid w:val="00AF5D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44801">
      <w:bodyDiv w:val="1"/>
      <w:marLeft w:val="0"/>
      <w:marRight w:val="0"/>
      <w:marTop w:val="0"/>
      <w:marBottom w:val="0"/>
      <w:divBdr>
        <w:top w:val="none" w:sz="0" w:space="0" w:color="auto"/>
        <w:left w:val="none" w:sz="0" w:space="0" w:color="auto"/>
        <w:bottom w:val="none" w:sz="0" w:space="0" w:color="auto"/>
        <w:right w:val="none" w:sz="0" w:space="0" w:color="auto"/>
      </w:divBdr>
      <w:divsChild>
        <w:div w:id="1320814091">
          <w:marLeft w:val="0"/>
          <w:marRight w:val="0"/>
          <w:marTop w:val="0"/>
          <w:marBottom w:val="0"/>
          <w:divBdr>
            <w:top w:val="none" w:sz="0" w:space="0" w:color="auto"/>
            <w:left w:val="none" w:sz="0" w:space="0" w:color="auto"/>
            <w:bottom w:val="none" w:sz="0" w:space="0" w:color="auto"/>
            <w:right w:val="none" w:sz="0" w:space="0" w:color="auto"/>
          </w:divBdr>
        </w:div>
        <w:div w:id="1772047902">
          <w:marLeft w:val="0"/>
          <w:marRight w:val="0"/>
          <w:marTop w:val="0"/>
          <w:marBottom w:val="0"/>
          <w:divBdr>
            <w:top w:val="none" w:sz="0" w:space="0" w:color="auto"/>
            <w:left w:val="none" w:sz="0" w:space="0" w:color="auto"/>
            <w:bottom w:val="none" w:sz="0" w:space="0" w:color="auto"/>
            <w:right w:val="none" w:sz="0" w:space="0" w:color="auto"/>
          </w:divBdr>
        </w:div>
        <w:div w:id="1811945631">
          <w:marLeft w:val="0"/>
          <w:marRight w:val="0"/>
          <w:marTop w:val="0"/>
          <w:marBottom w:val="0"/>
          <w:divBdr>
            <w:top w:val="none" w:sz="0" w:space="0" w:color="auto"/>
            <w:left w:val="none" w:sz="0" w:space="0" w:color="auto"/>
            <w:bottom w:val="none" w:sz="0" w:space="0" w:color="auto"/>
            <w:right w:val="none" w:sz="0" w:space="0" w:color="auto"/>
          </w:divBdr>
        </w:div>
        <w:div w:id="582958885">
          <w:marLeft w:val="0"/>
          <w:marRight w:val="0"/>
          <w:marTop w:val="0"/>
          <w:marBottom w:val="0"/>
          <w:divBdr>
            <w:top w:val="none" w:sz="0" w:space="0" w:color="auto"/>
            <w:left w:val="none" w:sz="0" w:space="0" w:color="auto"/>
            <w:bottom w:val="none" w:sz="0" w:space="0" w:color="auto"/>
            <w:right w:val="none" w:sz="0" w:space="0" w:color="auto"/>
          </w:divBdr>
        </w:div>
      </w:divsChild>
    </w:div>
    <w:div w:id="100166608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17">
          <w:marLeft w:val="0"/>
          <w:marRight w:val="0"/>
          <w:marTop w:val="0"/>
          <w:marBottom w:val="0"/>
          <w:divBdr>
            <w:top w:val="none" w:sz="0" w:space="0" w:color="auto"/>
            <w:left w:val="none" w:sz="0" w:space="0" w:color="auto"/>
            <w:bottom w:val="none" w:sz="0" w:space="0" w:color="auto"/>
            <w:right w:val="none" w:sz="0" w:space="0" w:color="auto"/>
          </w:divBdr>
        </w:div>
        <w:div w:id="691536115">
          <w:marLeft w:val="0"/>
          <w:marRight w:val="0"/>
          <w:marTop w:val="0"/>
          <w:marBottom w:val="0"/>
          <w:divBdr>
            <w:top w:val="none" w:sz="0" w:space="0" w:color="auto"/>
            <w:left w:val="none" w:sz="0" w:space="0" w:color="auto"/>
            <w:bottom w:val="none" w:sz="0" w:space="0" w:color="auto"/>
            <w:right w:val="none" w:sz="0" w:space="0" w:color="auto"/>
          </w:divBdr>
        </w:div>
        <w:div w:id="2014720310">
          <w:marLeft w:val="0"/>
          <w:marRight w:val="0"/>
          <w:marTop w:val="0"/>
          <w:marBottom w:val="0"/>
          <w:divBdr>
            <w:top w:val="none" w:sz="0" w:space="0" w:color="auto"/>
            <w:left w:val="none" w:sz="0" w:space="0" w:color="auto"/>
            <w:bottom w:val="none" w:sz="0" w:space="0" w:color="auto"/>
            <w:right w:val="none" w:sz="0" w:space="0" w:color="auto"/>
          </w:divBdr>
        </w:div>
        <w:div w:id="1968075860">
          <w:marLeft w:val="0"/>
          <w:marRight w:val="0"/>
          <w:marTop w:val="0"/>
          <w:marBottom w:val="0"/>
          <w:divBdr>
            <w:top w:val="none" w:sz="0" w:space="0" w:color="auto"/>
            <w:left w:val="none" w:sz="0" w:space="0" w:color="auto"/>
            <w:bottom w:val="none" w:sz="0" w:space="0" w:color="auto"/>
            <w:right w:val="none" w:sz="0" w:space="0" w:color="auto"/>
          </w:divBdr>
        </w:div>
        <w:div w:id="1841850864">
          <w:marLeft w:val="0"/>
          <w:marRight w:val="0"/>
          <w:marTop w:val="0"/>
          <w:marBottom w:val="0"/>
          <w:divBdr>
            <w:top w:val="none" w:sz="0" w:space="0" w:color="auto"/>
            <w:left w:val="none" w:sz="0" w:space="0" w:color="auto"/>
            <w:bottom w:val="none" w:sz="0" w:space="0" w:color="auto"/>
            <w:right w:val="none" w:sz="0" w:space="0" w:color="auto"/>
          </w:divBdr>
        </w:div>
        <w:div w:id="870994230">
          <w:marLeft w:val="0"/>
          <w:marRight w:val="0"/>
          <w:marTop w:val="0"/>
          <w:marBottom w:val="0"/>
          <w:divBdr>
            <w:top w:val="none" w:sz="0" w:space="0" w:color="auto"/>
            <w:left w:val="none" w:sz="0" w:space="0" w:color="auto"/>
            <w:bottom w:val="none" w:sz="0" w:space="0" w:color="auto"/>
            <w:right w:val="none" w:sz="0" w:space="0" w:color="auto"/>
          </w:divBdr>
        </w:div>
        <w:div w:id="903446242">
          <w:marLeft w:val="0"/>
          <w:marRight w:val="0"/>
          <w:marTop w:val="0"/>
          <w:marBottom w:val="0"/>
          <w:divBdr>
            <w:top w:val="none" w:sz="0" w:space="0" w:color="auto"/>
            <w:left w:val="none" w:sz="0" w:space="0" w:color="auto"/>
            <w:bottom w:val="none" w:sz="0" w:space="0" w:color="auto"/>
            <w:right w:val="none" w:sz="0" w:space="0" w:color="auto"/>
          </w:divBdr>
        </w:div>
        <w:div w:id="1260066805">
          <w:marLeft w:val="0"/>
          <w:marRight w:val="0"/>
          <w:marTop w:val="0"/>
          <w:marBottom w:val="0"/>
          <w:divBdr>
            <w:top w:val="none" w:sz="0" w:space="0" w:color="auto"/>
            <w:left w:val="none" w:sz="0" w:space="0" w:color="auto"/>
            <w:bottom w:val="none" w:sz="0" w:space="0" w:color="auto"/>
            <w:right w:val="none" w:sz="0" w:space="0" w:color="auto"/>
          </w:divBdr>
        </w:div>
        <w:div w:id="635911901">
          <w:marLeft w:val="0"/>
          <w:marRight w:val="0"/>
          <w:marTop w:val="0"/>
          <w:marBottom w:val="0"/>
          <w:divBdr>
            <w:top w:val="none" w:sz="0" w:space="0" w:color="auto"/>
            <w:left w:val="none" w:sz="0" w:space="0" w:color="auto"/>
            <w:bottom w:val="none" w:sz="0" w:space="0" w:color="auto"/>
            <w:right w:val="none" w:sz="0" w:space="0" w:color="auto"/>
          </w:divBdr>
        </w:div>
        <w:div w:id="1123814495">
          <w:marLeft w:val="0"/>
          <w:marRight w:val="0"/>
          <w:marTop w:val="0"/>
          <w:marBottom w:val="0"/>
          <w:divBdr>
            <w:top w:val="none" w:sz="0" w:space="0" w:color="auto"/>
            <w:left w:val="none" w:sz="0" w:space="0" w:color="auto"/>
            <w:bottom w:val="none" w:sz="0" w:space="0" w:color="auto"/>
            <w:right w:val="none" w:sz="0" w:space="0" w:color="auto"/>
          </w:divBdr>
        </w:div>
        <w:div w:id="915824403">
          <w:marLeft w:val="0"/>
          <w:marRight w:val="0"/>
          <w:marTop w:val="0"/>
          <w:marBottom w:val="0"/>
          <w:divBdr>
            <w:top w:val="none" w:sz="0" w:space="0" w:color="auto"/>
            <w:left w:val="none" w:sz="0" w:space="0" w:color="auto"/>
            <w:bottom w:val="none" w:sz="0" w:space="0" w:color="auto"/>
            <w:right w:val="none" w:sz="0" w:space="0" w:color="auto"/>
          </w:divBdr>
        </w:div>
        <w:div w:id="79253992">
          <w:marLeft w:val="0"/>
          <w:marRight w:val="0"/>
          <w:marTop w:val="0"/>
          <w:marBottom w:val="0"/>
          <w:divBdr>
            <w:top w:val="none" w:sz="0" w:space="0" w:color="auto"/>
            <w:left w:val="none" w:sz="0" w:space="0" w:color="auto"/>
            <w:bottom w:val="none" w:sz="0" w:space="0" w:color="auto"/>
            <w:right w:val="none" w:sz="0" w:space="0" w:color="auto"/>
          </w:divBdr>
        </w:div>
        <w:div w:id="1551069200">
          <w:marLeft w:val="0"/>
          <w:marRight w:val="0"/>
          <w:marTop w:val="0"/>
          <w:marBottom w:val="0"/>
          <w:divBdr>
            <w:top w:val="none" w:sz="0" w:space="0" w:color="auto"/>
            <w:left w:val="none" w:sz="0" w:space="0" w:color="auto"/>
            <w:bottom w:val="none" w:sz="0" w:space="0" w:color="auto"/>
            <w:right w:val="none" w:sz="0" w:space="0" w:color="auto"/>
          </w:divBdr>
        </w:div>
        <w:div w:id="978077401">
          <w:marLeft w:val="0"/>
          <w:marRight w:val="0"/>
          <w:marTop w:val="0"/>
          <w:marBottom w:val="0"/>
          <w:divBdr>
            <w:top w:val="none" w:sz="0" w:space="0" w:color="auto"/>
            <w:left w:val="none" w:sz="0" w:space="0" w:color="auto"/>
            <w:bottom w:val="none" w:sz="0" w:space="0" w:color="auto"/>
            <w:right w:val="none" w:sz="0" w:space="0" w:color="auto"/>
          </w:divBdr>
        </w:div>
        <w:div w:id="85663295">
          <w:marLeft w:val="0"/>
          <w:marRight w:val="0"/>
          <w:marTop w:val="0"/>
          <w:marBottom w:val="0"/>
          <w:divBdr>
            <w:top w:val="none" w:sz="0" w:space="0" w:color="auto"/>
            <w:left w:val="none" w:sz="0" w:space="0" w:color="auto"/>
            <w:bottom w:val="none" w:sz="0" w:space="0" w:color="auto"/>
            <w:right w:val="none" w:sz="0" w:space="0" w:color="auto"/>
          </w:divBdr>
        </w:div>
        <w:div w:id="1797139287">
          <w:marLeft w:val="0"/>
          <w:marRight w:val="0"/>
          <w:marTop w:val="0"/>
          <w:marBottom w:val="0"/>
          <w:divBdr>
            <w:top w:val="none" w:sz="0" w:space="0" w:color="auto"/>
            <w:left w:val="none" w:sz="0" w:space="0" w:color="auto"/>
            <w:bottom w:val="none" w:sz="0" w:space="0" w:color="auto"/>
            <w:right w:val="none" w:sz="0" w:space="0" w:color="auto"/>
          </w:divBdr>
        </w:div>
        <w:div w:id="1333606674">
          <w:marLeft w:val="0"/>
          <w:marRight w:val="0"/>
          <w:marTop w:val="0"/>
          <w:marBottom w:val="0"/>
          <w:divBdr>
            <w:top w:val="none" w:sz="0" w:space="0" w:color="auto"/>
            <w:left w:val="none" w:sz="0" w:space="0" w:color="auto"/>
            <w:bottom w:val="none" w:sz="0" w:space="0" w:color="auto"/>
            <w:right w:val="none" w:sz="0" w:space="0" w:color="auto"/>
          </w:divBdr>
        </w:div>
        <w:div w:id="320819224">
          <w:marLeft w:val="0"/>
          <w:marRight w:val="0"/>
          <w:marTop w:val="0"/>
          <w:marBottom w:val="0"/>
          <w:divBdr>
            <w:top w:val="none" w:sz="0" w:space="0" w:color="auto"/>
            <w:left w:val="none" w:sz="0" w:space="0" w:color="auto"/>
            <w:bottom w:val="none" w:sz="0" w:space="0" w:color="auto"/>
            <w:right w:val="none" w:sz="0" w:space="0" w:color="auto"/>
          </w:divBdr>
        </w:div>
        <w:div w:id="1211502657">
          <w:marLeft w:val="0"/>
          <w:marRight w:val="0"/>
          <w:marTop w:val="0"/>
          <w:marBottom w:val="0"/>
          <w:divBdr>
            <w:top w:val="none" w:sz="0" w:space="0" w:color="auto"/>
            <w:left w:val="none" w:sz="0" w:space="0" w:color="auto"/>
            <w:bottom w:val="none" w:sz="0" w:space="0" w:color="auto"/>
            <w:right w:val="none" w:sz="0" w:space="0" w:color="auto"/>
          </w:divBdr>
        </w:div>
        <w:div w:id="196552351">
          <w:marLeft w:val="0"/>
          <w:marRight w:val="0"/>
          <w:marTop w:val="0"/>
          <w:marBottom w:val="0"/>
          <w:divBdr>
            <w:top w:val="none" w:sz="0" w:space="0" w:color="auto"/>
            <w:left w:val="none" w:sz="0" w:space="0" w:color="auto"/>
            <w:bottom w:val="none" w:sz="0" w:space="0" w:color="auto"/>
            <w:right w:val="none" w:sz="0" w:space="0" w:color="auto"/>
          </w:divBdr>
        </w:div>
        <w:div w:id="872498522">
          <w:marLeft w:val="0"/>
          <w:marRight w:val="0"/>
          <w:marTop w:val="0"/>
          <w:marBottom w:val="0"/>
          <w:divBdr>
            <w:top w:val="none" w:sz="0" w:space="0" w:color="auto"/>
            <w:left w:val="none" w:sz="0" w:space="0" w:color="auto"/>
            <w:bottom w:val="none" w:sz="0" w:space="0" w:color="auto"/>
            <w:right w:val="none" w:sz="0" w:space="0" w:color="auto"/>
          </w:divBdr>
        </w:div>
        <w:div w:id="873692658">
          <w:marLeft w:val="0"/>
          <w:marRight w:val="0"/>
          <w:marTop w:val="0"/>
          <w:marBottom w:val="0"/>
          <w:divBdr>
            <w:top w:val="none" w:sz="0" w:space="0" w:color="auto"/>
            <w:left w:val="none" w:sz="0" w:space="0" w:color="auto"/>
            <w:bottom w:val="none" w:sz="0" w:space="0" w:color="auto"/>
            <w:right w:val="none" w:sz="0" w:space="0" w:color="auto"/>
          </w:divBdr>
        </w:div>
        <w:div w:id="1379209142">
          <w:marLeft w:val="0"/>
          <w:marRight w:val="0"/>
          <w:marTop w:val="0"/>
          <w:marBottom w:val="0"/>
          <w:divBdr>
            <w:top w:val="none" w:sz="0" w:space="0" w:color="auto"/>
            <w:left w:val="none" w:sz="0" w:space="0" w:color="auto"/>
            <w:bottom w:val="none" w:sz="0" w:space="0" w:color="auto"/>
            <w:right w:val="none" w:sz="0" w:space="0" w:color="auto"/>
          </w:divBdr>
        </w:div>
        <w:div w:id="1393195208">
          <w:marLeft w:val="0"/>
          <w:marRight w:val="0"/>
          <w:marTop w:val="0"/>
          <w:marBottom w:val="0"/>
          <w:divBdr>
            <w:top w:val="none" w:sz="0" w:space="0" w:color="auto"/>
            <w:left w:val="none" w:sz="0" w:space="0" w:color="auto"/>
            <w:bottom w:val="none" w:sz="0" w:space="0" w:color="auto"/>
            <w:right w:val="none" w:sz="0" w:space="0" w:color="auto"/>
          </w:divBdr>
        </w:div>
        <w:div w:id="1101072142">
          <w:marLeft w:val="0"/>
          <w:marRight w:val="0"/>
          <w:marTop w:val="0"/>
          <w:marBottom w:val="0"/>
          <w:divBdr>
            <w:top w:val="none" w:sz="0" w:space="0" w:color="auto"/>
            <w:left w:val="none" w:sz="0" w:space="0" w:color="auto"/>
            <w:bottom w:val="none" w:sz="0" w:space="0" w:color="auto"/>
            <w:right w:val="none" w:sz="0" w:space="0" w:color="auto"/>
          </w:divBdr>
        </w:div>
        <w:div w:id="807893905">
          <w:marLeft w:val="0"/>
          <w:marRight w:val="0"/>
          <w:marTop w:val="0"/>
          <w:marBottom w:val="0"/>
          <w:divBdr>
            <w:top w:val="none" w:sz="0" w:space="0" w:color="auto"/>
            <w:left w:val="none" w:sz="0" w:space="0" w:color="auto"/>
            <w:bottom w:val="none" w:sz="0" w:space="0" w:color="auto"/>
            <w:right w:val="none" w:sz="0" w:space="0" w:color="auto"/>
          </w:divBdr>
        </w:div>
        <w:div w:id="439956781">
          <w:marLeft w:val="0"/>
          <w:marRight w:val="0"/>
          <w:marTop w:val="0"/>
          <w:marBottom w:val="0"/>
          <w:divBdr>
            <w:top w:val="none" w:sz="0" w:space="0" w:color="auto"/>
            <w:left w:val="none" w:sz="0" w:space="0" w:color="auto"/>
            <w:bottom w:val="none" w:sz="0" w:space="0" w:color="auto"/>
            <w:right w:val="none" w:sz="0" w:space="0" w:color="auto"/>
          </w:divBdr>
        </w:div>
        <w:div w:id="450637821">
          <w:marLeft w:val="0"/>
          <w:marRight w:val="0"/>
          <w:marTop w:val="0"/>
          <w:marBottom w:val="0"/>
          <w:divBdr>
            <w:top w:val="none" w:sz="0" w:space="0" w:color="auto"/>
            <w:left w:val="none" w:sz="0" w:space="0" w:color="auto"/>
            <w:bottom w:val="none" w:sz="0" w:space="0" w:color="auto"/>
            <w:right w:val="none" w:sz="0" w:space="0" w:color="auto"/>
          </w:divBdr>
        </w:div>
        <w:div w:id="167211141">
          <w:marLeft w:val="0"/>
          <w:marRight w:val="0"/>
          <w:marTop w:val="0"/>
          <w:marBottom w:val="0"/>
          <w:divBdr>
            <w:top w:val="none" w:sz="0" w:space="0" w:color="auto"/>
            <w:left w:val="none" w:sz="0" w:space="0" w:color="auto"/>
            <w:bottom w:val="none" w:sz="0" w:space="0" w:color="auto"/>
            <w:right w:val="none" w:sz="0" w:space="0" w:color="auto"/>
          </w:divBdr>
        </w:div>
        <w:div w:id="1384526762">
          <w:marLeft w:val="0"/>
          <w:marRight w:val="0"/>
          <w:marTop w:val="0"/>
          <w:marBottom w:val="0"/>
          <w:divBdr>
            <w:top w:val="none" w:sz="0" w:space="0" w:color="auto"/>
            <w:left w:val="none" w:sz="0" w:space="0" w:color="auto"/>
            <w:bottom w:val="none" w:sz="0" w:space="0" w:color="auto"/>
            <w:right w:val="none" w:sz="0" w:space="0" w:color="auto"/>
          </w:divBdr>
        </w:div>
        <w:div w:id="287709872">
          <w:marLeft w:val="0"/>
          <w:marRight w:val="0"/>
          <w:marTop w:val="0"/>
          <w:marBottom w:val="0"/>
          <w:divBdr>
            <w:top w:val="none" w:sz="0" w:space="0" w:color="auto"/>
            <w:left w:val="none" w:sz="0" w:space="0" w:color="auto"/>
            <w:bottom w:val="none" w:sz="0" w:space="0" w:color="auto"/>
            <w:right w:val="none" w:sz="0" w:space="0" w:color="auto"/>
          </w:divBdr>
        </w:div>
        <w:div w:id="1829709828">
          <w:marLeft w:val="0"/>
          <w:marRight w:val="0"/>
          <w:marTop w:val="0"/>
          <w:marBottom w:val="0"/>
          <w:divBdr>
            <w:top w:val="none" w:sz="0" w:space="0" w:color="auto"/>
            <w:left w:val="none" w:sz="0" w:space="0" w:color="auto"/>
            <w:bottom w:val="none" w:sz="0" w:space="0" w:color="auto"/>
            <w:right w:val="none" w:sz="0" w:space="0" w:color="auto"/>
          </w:divBdr>
        </w:div>
        <w:div w:id="730152765">
          <w:marLeft w:val="0"/>
          <w:marRight w:val="0"/>
          <w:marTop w:val="0"/>
          <w:marBottom w:val="0"/>
          <w:divBdr>
            <w:top w:val="none" w:sz="0" w:space="0" w:color="auto"/>
            <w:left w:val="none" w:sz="0" w:space="0" w:color="auto"/>
            <w:bottom w:val="none" w:sz="0" w:space="0" w:color="auto"/>
            <w:right w:val="none" w:sz="0" w:space="0" w:color="auto"/>
          </w:divBdr>
        </w:div>
        <w:div w:id="710038460">
          <w:marLeft w:val="0"/>
          <w:marRight w:val="0"/>
          <w:marTop w:val="0"/>
          <w:marBottom w:val="0"/>
          <w:divBdr>
            <w:top w:val="none" w:sz="0" w:space="0" w:color="auto"/>
            <w:left w:val="none" w:sz="0" w:space="0" w:color="auto"/>
            <w:bottom w:val="none" w:sz="0" w:space="0" w:color="auto"/>
            <w:right w:val="none" w:sz="0" w:space="0" w:color="auto"/>
          </w:divBdr>
        </w:div>
        <w:div w:id="1964967702">
          <w:marLeft w:val="0"/>
          <w:marRight w:val="0"/>
          <w:marTop w:val="0"/>
          <w:marBottom w:val="0"/>
          <w:divBdr>
            <w:top w:val="none" w:sz="0" w:space="0" w:color="auto"/>
            <w:left w:val="none" w:sz="0" w:space="0" w:color="auto"/>
            <w:bottom w:val="none" w:sz="0" w:space="0" w:color="auto"/>
            <w:right w:val="none" w:sz="0" w:space="0" w:color="auto"/>
          </w:divBdr>
        </w:div>
        <w:div w:id="1332685949">
          <w:marLeft w:val="0"/>
          <w:marRight w:val="0"/>
          <w:marTop w:val="0"/>
          <w:marBottom w:val="0"/>
          <w:divBdr>
            <w:top w:val="none" w:sz="0" w:space="0" w:color="auto"/>
            <w:left w:val="none" w:sz="0" w:space="0" w:color="auto"/>
            <w:bottom w:val="none" w:sz="0" w:space="0" w:color="auto"/>
            <w:right w:val="none" w:sz="0" w:space="0" w:color="auto"/>
          </w:divBdr>
        </w:div>
        <w:div w:id="1529373260">
          <w:marLeft w:val="0"/>
          <w:marRight w:val="0"/>
          <w:marTop w:val="0"/>
          <w:marBottom w:val="0"/>
          <w:divBdr>
            <w:top w:val="none" w:sz="0" w:space="0" w:color="auto"/>
            <w:left w:val="none" w:sz="0" w:space="0" w:color="auto"/>
            <w:bottom w:val="none" w:sz="0" w:space="0" w:color="auto"/>
            <w:right w:val="none" w:sz="0" w:space="0" w:color="auto"/>
          </w:divBdr>
        </w:div>
        <w:div w:id="864563562">
          <w:marLeft w:val="0"/>
          <w:marRight w:val="0"/>
          <w:marTop w:val="0"/>
          <w:marBottom w:val="0"/>
          <w:divBdr>
            <w:top w:val="none" w:sz="0" w:space="0" w:color="auto"/>
            <w:left w:val="none" w:sz="0" w:space="0" w:color="auto"/>
            <w:bottom w:val="none" w:sz="0" w:space="0" w:color="auto"/>
            <w:right w:val="none" w:sz="0" w:space="0" w:color="auto"/>
          </w:divBdr>
        </w:div>
        <w:div w:id="1201557079">
          <w:marLeft w:val="0"/>
          <w:marRight w:val="0"/>
          <w:marTop w:val="0"/>
          <w:marBottom w:val="0"/>
          <w:divBdr>
            <w:top w:val="none" w:sz="0" w:space="0" w:color="auto"/>
            <w:left w:val="none" w:sz="0" w:space="0" w:color="auto"/>
            <w:bottom w:val="none" w:sz="0" w:space="0" w:color="auto"/>
            <w:right w:val="none" w:sz="0" w:space="0" w:color="auto"/>
          </w:divBdr>
        </w:div>
        <w:div w:id="1985547225">
          <w:marLeft w:val="0"/>
          <w:marRight w:val="0"/>
          <w:marTop w:val="0"/>
          <w:marBottom w:val="0"/>
          <w:divBdr>
            <w:top w:val="none" w:sz="0" w:space="0" w:color="auto"/>
            <w:left w:val="none" w:sz="0" w:space="0" w:color="auto"/>
            <w:bottom w:val="none" w:sz="0" w:space="0" w:color="auto"/>
            <w:right w:val="none" w:sz="0" w:space="0" w:color="auto"/>
          </w:divBdr>
        </w:div>
        <w:div w:id="302741137">
          <w:marLeft w:val="0"/>
          <w:marRight w:val="0"/>
          <w:marTop w:val="0"/>
          <w:marBottom w:val="0"/>
          <w:divBdr>
            <w:top w:val="none" w:sz="0" w:space="0" w:color="auto"/>
            <w:left w:val="none" w:sz="0" w:space="0" w:color="auto"/>
            <w:bottom w:val="none" w:sz="0" w:space="0" w:color="auto"/>
            <w:right w:val="none" w:sz="0" w:space="0" w:color="auto"/>
          </w:divBdr>
        </w:div>
        <w:div w:id="1190558681">
          <w:marLeft w:val="0"/>
          <w:marRight w:val="0"/>
          <w:marTop w:val="0"/>
          <w:marBottom w:val="0"/>
          <w:divBdr>
            <w:top w:val="none" w:sz="0" w:space="0" w:color="auto"/>
            <w:left w:val="none" w:sz="0" w:space="0" w:color="auto"/>
            <w:bottom w:val="none" w:sz="0" w:space="0" w:color="auto"/>
            <w:right w:val="none" w:sz="0" w:space="0" w:color="auto"/>
          </w:divBdr>
        </w:div>
        <w:div w:id="1386491314">
          <w:marLeft w:val="0"/>
          <w:marRight w:val="0"/>
          <w:marTop w:val="0"/>
          <w:marBottom w:val="0"/>
          <w:divBdr>
            <w:top w:val="none" w:sz="0" w:space="0" w:color="auto"/>
            <w:left w:val="none" w:sz="0" w:space="0" w:color="auto"/>
            <w:bottom w:val="none" w:sz="0" w:space="0" w:color="auto"/>
            <w:right w:val="none" w:sz="0" w:space="0" w:color="auto"/>
          </w:divBdr>
        </w:div>
        <w:div w:id="672923831">
          <w:marLeft w:val="0"/>
          <w:marRight w:val="0"/>
          <w:marTop w:val="0"/>
          <w:marBottom w:val="0"/>
          <w:divBdr>
            <w:top w:val="none" w:sz="0" w:space="0" w:color="auto"/>
            <w:left w:val="none" w:sz="0" w:space="0" w:color="auto"/>
            <w:bottom w:val="none" w:sz="0" w:space="0" w:color="auto"/>
            <w:right w:val="none" w:sz="0" w:space="0" w:color="auto"/>
          </w:divBdr>
        </w:div>
        <w:div w:id="1933974181">
          <w:marLeft w:val="0"/>
          <w:marRight w:val="0"/>
          <w:marTop w:val="0"/>
          <w:marBottom w:val="0"/>
          <w:divBdr>
            <w:top w:val="none" w:sz="0" w:space="0" w:color="auto"/>
            <w:left w:val="none" w:sz="0" w:space="0" w:color="auto"/>
            <w:bottom w:val="none" w:sz="0" w:space="0" w:color="auto"/>
            <w:right w:val="none" w:sz="0" w:space="0" w:color="auto"/>
          </w:divBdr>
        </w:div>
        <w:div w:id="1086611743">
          <w:marLeft w:val="0"/>
          <w:marRight w:val="0"/>
          <w:marTop w:val="0"/>
          <w:marBottom w:val="0"/>
          <w:divBdr>
            <w:top w:val="none" w:sz="0" w:space="0" w:color="auto"/>
            <w:left w:val="none" w:sz="0" w:space="0" w:color="auto"/>
            <w:bottom w:val="none" w:sz="0" w:space="0" w:color="auto"/>
            <w:right w:val="none" w:sz="0" w:space="0" w:color="auto"/>
          </w:divBdr>
        </w:div>
        <w:div w:id="180626700">
          <w:marLeft w:val="0"/>
          <w:marRight w:val="0"/>
          <w:marTop w:val="0"/>
          <w:marBottom w:val="0"/>
          <w:divBdr>
            <w:top w:val="none" w:sz="0" w:space="0" w:color="auto"/>
            <w:left w:val="none" w:sz="0" w:space="0" w:color="auto"/>
            <w:bottom w:val="none" w:sz="0" w:space="0" w:color="auto"/>
            <w:right w:val="none" w:sz="0" w:space="0" w:color="auto"/>
          </w:divBdr>
        </w:div>
        <w:div w:id="1412045019">
          <w:marLeft w:val="0"/>
          <w:marRight w:val="0"/>
          <w:marTop w:val="0"/>
          <w:marBottom w:val="0"/>
          <w:divBdr>
            <w:top w:val="none" w:sz="0" w:space="0" w:color="auto"/>
            <w:left w:val="none" w:sz="0" w:space="0" w:color="auto"/>
            <w:bottom w:val="none" w:sz="0" w:space="0" w:color="auto"/>
            <w:right w:val="none" w:sz="0" w:space="0" w:color="auto"/>
          </w:divBdr>
        </w:div>
        <w:div w:id="244539274">
          <w:marLeft w:val="0"/>
          <w:marRight w:val="0"/>
          <w:marTop w:val="0"/>
          <w:marBottom w:val="0"/>
          <w:divBdr>
            <w:top w:val="none" w:sz="0" w:space="0" w:color="auto"/>
            <w:left w:val="none" w:sz="0" w:space="0" w:color="auto"/>
            <w:bottom w:val="none" w:sz="0" w:space="0" w:color="auto"/>
            <w:right w:val="none" w:sz="0" w:space="0" w:color="auto"/>
          </w:divBdr>
        </w:div>
        <w:div w:id="1724672612">
          <w:marLeft w:val="0"/>
          <w:marRight w:val="0"/>
          <w:marTop w:val="0"/>
          <w:marBottom w:val="0"/>
          <w:divBdr>
            <w:top w:val="none" w:sz="0" w:space="0" w:color="auto"/>
            <w:left w:val="none" w:sz="0" w:space="0" w:color="auto"/>
            <w:bottom w:val="none" w:sz="0" w:space="0" w:color="auto"/>
            <w:right w:val="none" w:sz="0" w:space="0" w:color="auto"/>
          </w:divBdr>
        </w:div>
        <w:div w:id="768039898">
          <w:marLeft w:val="0"/>
          <w:marRight w:val="0"/>
          <w:marTop w:val="0"/>
          <w:marBottom w:val="0"/>
          <w:divBdr>
            <w:top w:val="none" w:sz="0" w:space="0" w:color="auto"/>
            <w:left w:val="none" w:sz="0" w:space="0" w:color="auto"/>
            <w:bottom w:val="none" w:sz="0" w:space="0" w:color="auto"/>
            <w:right w:val="none" w:sz="0" w:space="0" w:color="auto"/>
          </w:divBdr>
        </w:div>
        <w:div w:id="1750419498">
          <w:marLeft w:val="0"/>
          <w:marRight w:val="0"/>
          <w:marTop w:val="0"/>
          <w:marBottom w:val="0"/>
          <w:divBdr>
            <w:top w:val="none" w:sz="0" w:space="0" w:color="auto"/>
            <w:left w:val="none" w:sz="0" w:space="0" w:color="auto"/>
            <w:bottom w:val="none" w:sz="0" w:space="0" w:color="auto"/>
            <w:right w:val="none" w:sz="0" w:space="0" w:color="auto"/>
          </w:divBdr>
        </w:div>
        <w:div w:id="458571743">
          <w:marLeft w:val="0"/>
          <w:marRight w:val="0"/>
          <w:marTop w:val="0"/>
          <w:marBottom w:val="0"/>
          <w:divBdr>
            <w:top w:val="none" w:sz="0" w:space="0" w:color="auto"/>
            <w:left w:val="none" w:sz="0" w:space="0" w:color="auto"/>
            <w:bottom w:val="none" w:sz="0" w:space="0" w:color="auto"/>
            <w:right w:val="none" w:sz="0" w:space="0" w:color="auto"/>
          </w:divBdr>
        </w:div>
        <w:div w:id="1455248696">
          <w:marLeft w:val="0"/>
          <w:marRight w:val="0"/>
          <w:marTop w:val="0"/>
          <w:marBottom w:val="0"/>
          <w:divBdr>
            <w:top w:val="none" w:sz="0" w:space="0" w:color="auto"/>
            <w:left w:val="none" w:sz="0" w:space="0" w:color="auto"/>
            <w:bottom w:val="none" w:sz="0" w:space="0" w:color="auto"/>
            <w:right w:val="none" w:sz="0" w:space="0" w:color="auto"/>
          </w:divBdr>
        </w:div>
        <w:div w:id="2028670767">
          <w:marLeft w:val="0"/>
          <w:marRight w:val="0"/>
          <w:marTop w:val="0"/>
          <w:marBottom w:val="0"/>
          <w:divBdr>
            <w:top w:val="none" w:sz="0" w:space="0" w:color="auto"/>
            <w:left w:val="none" w:sz="0" w:space="0" w:color="auto"/>
            <w:bottom w:val="none" w:sz="0" w:space="0" w:color="auto"/>
            <w:right w:val="none" w:sz="0" w:space="0" w:color="auto"/>
          </w:divBdr>
        </w:div>
        <w:div w:id="2028631981">
          <w:marLeft w:val="0"/>
          <w:marRight w:val="0"/>
          <w:marTop w:val="0"/>
          <w:marBottom w:val="0"/>
          <w:divBdr>
            <w:top w:val="none" w:sz="0" w:space="0" w:color="auto"/>
            <w:left w:val="none" w:sz="0" w:space="0" w:color="auto"/>
            <w:bottom w:val="none" w:sz="0" w:space="0" w:color="auto"/>
            <w:right w:val="none" w:sz="0" w:space="0" w:color="auto"/>
          </w:divBdr>
        </w:div>
        <w:div w:id="1346246053">
          <w:marLeft w:val="0"/>
          <w:marRight w:val="0"/>
          <w:marTop w:val="0"/>
          <w:marBottom w:val="0"/>
          <w:divBdr>
            <w:top w:val="none" w:sz="0" w:space="0" w:color="auto"/>
            <w:left w:val="none" w:sz="0" w:space="0" w:color="auto"/>
            <w:bottom w:val="none" w:sz="0" w:space="0" w:color="auto"/>
            <w:right w:val="none" w:sz="0" w:space="0" w:color="auto"/>
          </w:divBdr>
        </w:div>
        <w:div w:id="1445613413">
          <w:marLeft w:val="0"/>
          <w:marRight w:val="0"/>
          <w:marTop w:val="0"/>
          <w:marBottom w:val="0"/>
          <w:divBdr>
            <w:top w:val="none" w:sz="0" w:space="0" w:color="auto"/>
            <w:left w:val="none" w:sz="0" w:space="0" w:color="auto"/>
            <w:bottom w:val="none" w:sz="0" w:space="0" w:color="auto"/>
            <w:right w:val="none" w:sz="0" w:space="0" w:color="auto"/>
          </w:divBdr>
        </w:div>
        <w:div w:id="2026057709">
          <w:marLeft w:val="0"/>
          <w:marRight w:val="0"/>
          <w:marTop w:val="0"/>
          <w:marBottom w:val="0"/>
          <w:divBdr>
            <w:top w:val="none" w:sz="0" w:space="0" w:color="auto"/>
            <w:left w:val="none" w:sz="0" w:space="0" w:color="auto"/>
            <w:bottom w:val="none" w:sz="0" w:space="0" w:color="auto"/>
            <w:right w:val="none" w:sz="0" w:space="0" w:color="auto"/>
          </w:divBdr>
        </w:div>
        <w:div w:id="814643694">
          <w:marLeft w:val="0"/>
          <w:marRight w:val="0"/>
          <w:marTop w:val="0"/>
          <w:marBottom w:val="0"/>
          <w:divBdr>
            <w:top w:val="none" w:sz="0" w:space="0" w:color="auto"/>
            <w:left w:val="none" w:sz="0" w:space="0" w:color="auto"/>
            <w:bottom w:val="none" w:sz="0" w:space="0" w:color="auto"/>
            <w:right w:val="none" w:sz="0" w:space="0" w:color="auto"/>
          </w:divBdr>
        </w:div>
        <w:div w:id="1336300727">
          <w:marLeft w:val="0"/>
          <w:marRight w:val="0"/>
          <w:marTop w:val="0"/>
          <w:marBottom w:val="0"/>
          <w:divBdr>
            <w:top w:val="none" w:sz="0" w:space="0" w:color="auto"/>
            <w:left w:val="none" w:sz="0" w:space="0" w:color="auto"/>
            <w:bottom w:val="none" w:sz="0" w:space="0" w:color="auto"/>
            <w:right w:val="none" w:sz="0" w:space="0" w:color="auto"/>
          </w:divBdr>
        </w:div>
        <w:div w:id="49769209">
          <w:marLeft w:val="0"/>
          <w:marRight w:val="0"/>
          <w:marTop w:val="0"/>
          <w:marBottom w:val="0"/>
          <w:divBdr>
            <w:top w:val="none" w:sz="0" w:space="0" w:color="auto"/>
            <w:left w:val="none" w:sz="0" w:space="0" w:color="auto"/>
            <w:bottom w:val="none" w:sz="0" w:space="0" w:color="auto"/>
            <w:right w:val="none" w:sz="0" w:space="0" w:color="auto"/>
          </w:divBdr>
        </w:div>
        <w:div w:id="2015497124">
          <w:marLeft w:val="0"/>
          <w:marRight w:val="0"/>
          <w:marTop w:val="0"/>
          <w:marBottom w:val="0"/>
          <w:divBdr>
            <w:top w:val="none" w:sz="0" w:space="0" w:color="auto"/>
            <w:left w:val="none" w:sz="0" w:space="0" w:color="auto"/>
            <w:bottom w:val="none" w:sz="0" w:space="0" w:color="auto"/>
            <w:right w:val="none" w:sz="0" w:space="0" w:color="auto"/>
          </w:divBdr>
        </w:div>
        <w:div w:id="270402745">
          <w:marLeft w:val="0"/>
          <w:marRight w:val="0"/>
          <w:marTop w:val="0"/>
          <w:marBottom w:val="0"/>
          <w:divBdr>
            <w:top w:val="none" w:sz="0" w:space="0" w:color="auto"/>
            <w:left w:val="none" w:sz="0" w:space="0" w:color="auto"/>
            <w:bottom w:val="none" w:sz="0" w:space="0" w:color="auto"/>
            <w:right w:val="none" w:sz="0" w:space="0" w:color="auto"/>
          </w:divBdr>
        </w:div>
        <w:div w:id="924537664">
          <w:marLeft w:val="0"/>
          <w:marRight w:val="0"/>
          <w:marTop w:val="0"/>
          <w:marBottom w:val="0"/>
          <w:divBdr>
            <w:top w:val="none" w:sz="0" w:space="0" w:color="auto"/>
            <w:left w:val="none" w:sz="0" w:space="0" w:color="auto"/>
            <w:bottom w:val="none" w:sz="0" w:space="0" w:color="auto"/>
            <w:right w:val="none" w:sz="0" w:space="0" w:color="auto"/>
          </w:divBdr>
        </w:div>
        <w:div w:id="1650133947">
          <w:marLeft w:val="0"/>
          <w:marRight w:val="0"/>
          <w:marTop w:val="0"/>
          <w:marBottom w:val="0"/>
          <w:divBdr>
            <w:top w:val="none" w:sz="0" w:space="0" w:color="auto"/>
            <w:left w:val="none" w:sz="0" w:space="0" w:color="auto"/>
            <w:bottom w:val="none" w:sz="0" w:space="0" w:color="auto"/>
            <w:right w:val="none" w:sz="0" w:space="0" w:color="auto"/>
          </w:divBdr>
        </w:div>
        <w:div w:id="11032127">
          <w:marLeft w:val="0"/>
          <w:marRight w:val="0"/>
          <w:marTop w:val="0"/>
          <w:marBottom w:val="0"/>
          <w:divBdr>
            <w:top w:val="none" w:sz="0" w:space="0" w:color="auto"/>
            <w:left w:val="none" w:sz="0" w:space="0" w:color="auto"/>
            <w:bottom w:val="none" w:sz="0" w:space="0" w:color="auto"/>
            <w:right w:val="none" w:sz="0" w:space="0" w:color="auto"/>
          </w:divBdr>
        </w:div>
        <w:div w:id="1213425418">
          <w:marLeft w:val="0"/>
          <w:marRight w:val="0"/>
          <w:marTop w:val="0"/>
          <w:marBottom w:val="0"/>
          <w:divBdr>
            <w:top w:val="none" w:sz="0" w:space="0" w:color="auto"/>
            <w:left w:val="none" w:sz="0" w:space="0" w:color="auto"/>
            <w:bottom w:val="none" w:sz="0" w:space="0" w:color="auto"/>
            <w:right w:val="none" w:sz="0" w:space="0" w:color="auto"/>
          </w:divBdr>
        </w:div>
        <w:div w:id="360206924">
          <w:marLeft w:val="0"/>
          <w:marRight w:val="0"/>
          <w:marTop w:val="0"/>
          <w:marBottom w:val="0"/>
          <w:divBdr>
            <w:top w:val="none" w:sz="0" w:space="0" w:color="auto"/>
            <w:left w:val="none" w:sz="0" w:space="0" w:color="auto"/>
            <w:bottom w:val="none" w:sz="0" w:space="0" w:color="auto"/>
            <w:right w:val="none" w:sz="0" w:space="0" w:color="auto"/>
          </w:divBdr>
        </w:div>
        <w:div w:id="1245804308">
          <w:marLeft w:val="0"/>
          <w:marRight w:val="0"/>
          <w:marTop w:val="0"/>
          <w:marBottom w:val="0"/>
          <w:divBdr>
            <w:top w:val="none" w:sz="0" w:space="0" w:color="auto"/>
            <w:left w:val="none" w:sz="0" w:space="0" w:color="auto"/>
            <w:bottom w:val="none" w:sz="0" w:space="0" w:color="auto"/>
            <w:right w:val="none" w:sz="0" w:space="0" w:color="auto"/>
          </w:divBdr>
        </w:div>
        <w:div w:id="1954939481">
          <w:marLeft w:val="0"/>
          <w:marRight w:val="0"/>
          <w:marTop w:val="0"/>
          <w:marBottom w:val="0"/>
          <w:divBdr>
            <w:top w:val="none" w:sz="0" w:space="0" w:color="auto"/>
            <w:left w:val="none" w:sz="0" w:space="0" w:color="auto"/>
            <w:bottom w:val="none" w:sz="0" w:space="0" w:color="auto"/>
            <w:right w:val="none" w:sz="0" w:space="0" w:color="auto"/>
          </w:divBdr>
        </w:div>
        <w:div w:id="350688218">
          <w:marLeft w:val="0"/>
          <w:marRight w:val="0"/>
          <w:marTop w:val="0"/>
          <w:marBottom w:val="0"/>
          <w:divBdr>
            <w:top w:val="none" w:sz="0" w:space="0" w:color="auto"/>
            <w:left w:val="none" w:sz="0" w:space="0" w:color="auto"/>
            <w:bottom w:val="none" w:sz="0" w:space="0" w:color="auto"/>
            <w:right w:val="none" w:sz="0" w:space="0" w:color="auto"/>
          </w:divBdr>
        </w:div>
        <w:div w:id="235552296">
          <w:marLeft w:val="0"/>
          <w:marRight w:val="0"/>
          <w:marTop w:val="0"/>
          <w:marBottom w:val="0"/>
          <w:divBdr>
            <w:top w:val="none" w:sz="0" w:space="0" w:color="auto"/>
            <w:left w:val="none" w:sz="0" w:space="0" w:color="auto"/>
            <w:bottom w:val="none" w:sz="0" w:space="0" w:color="auto"/>
            <w:right w:val="none" w:sz="0" w:space="0" w:color="auto"/>
          </w:divBdr>
        </w:div>
        <w:div w:id="438647552">
          <w:marLeft w:val="0"/>
          <w:marRight w:val="0"/>
          <w:marTop w:val="0"/>
          <w:marBottom w:val="0"/>
          <w:divBdr>
            <w:top w:val="none" w:sz="0" w:space="0" w:color="auto"/>
            <w:left w:val="none" w:sz="0" w:space="0" w:color="auto"/>
            <w:bottom w:val="none" w:sz="0" w:space="0" w:color="auto"/>
            <w:right w:val="none" w:sz="0" w:space="0" w:color="auto"/>
          </w:divBdr>
        </w:div>
        <w:div w:id="342898973">
          <w:marLeft w:val="0"/>
          <w:marRight w:val="0"/>
          <w:marTop w:val="0"/>
          <w:marBottom w:val="0"/>
          <w:divBdr>
            <w:top w:val="none" w:sz="0" w:space="0" w:color="auto"/>
            <w:left w:val="none" w:sz="0" w:space="0" w:color="auto"/>
            <w:bottom w:val="none" w:sz="0" w:space="0" w:color="auto"/>
            <w:right w:val="none" w:sz="0" w:space="0" w:color="auto"/>
          </w:divBdr>
        </w:div>
        <w:div w:id="542323988">
          <w:marLeft w:val="0"/>
          <w:marRight w:val="0"/>
          <w:marTop w:val="0"/>
          <w:marBottom w:val="0"/>
          <w:divBdr>
            <w:top w:val="none" w:sz="0" w:space="0" w:color="auto"/>
            <w:left w:val="none" w:sz="0" w:space="0" w:color="auto"/>
            <w:bottom w:val="none" w:sz="0" w:space="0" w:color="auto"/>
            <w:right w:val="none" w:sz="0" w:space="0" w:color="auto"/>
          </w:divBdr>
        </w:div>
        <w:div w:id="1386368988">
          <w:marLeft w:val="0"/>
          <w:marRight w:val="0"/>
          <w:marTop w:val="0"/>
          <w:marBottom w:val="0"/>
          <w:divBdr>
            <w:top w:val="none" w:sz="0" w:space="0" w:color="auto"/>
            <w:left w:val="none" w:sz="0" w:space="0" w:color="auto"/>
            <w:bottom w:val="none" w:sz="0" w:space="0" w:color="auto"/>
            <w:right w:val="none" w:sz="0" w:space="0" w:color="auto"/>
          </w:divBdr>
        </w:div>
        <w:div w:id="1017971616">
          <w:marLeft w:val="0"/>
          <w:marRight w:val="0"/>
          <w:marTop w:val="0"/>
          <w:marBottom w:val="0"/>
          <w:divBdr>
            <w:top w:val="none" w:sz="0" w:space="0" w:color="auto"/>
            <w:left w:val="none" w:sz="0" w:space="0" w:color="auto"/>
            <w:bottom w:val="none" w:sz="0" w:space="0" w:color="auto"/>
            <w:right w:val="none" w:sz="0" w:space="0" w:color="auto"/>
          </w:divBdr>
        </w:div>
        <w:div w:id="715012437">
          <w:marLeft w:val="0"/>
          <w:marRight w:val="0"/>
          <w:marTop w:val="0"/>
          <w:marBottom w:val="0"/>
          <w:divBdr>
            <w:top w:val="none" w:sz="0" w:space="0" w:color="auto"/>
            <w:left w:val="none" w:sz="0" w:space="0" w:color="auto"/>
            <w:bottom w:val="none" w:sz="0" w:space="0" w:color="auto"/>
            <w:right w:val="none" w:sz="0" w:space="0" w:color="auto"/>
          </w:divBdr>
        </w:div>
        <w:div w:id="2075199899">
          <w:marLeft w:val="0"/>
          <w:marRight w:val="0"/>
          <w:marTop w:val="0"/>
          <w:marBottom w:val="0"/>
          <w:divBdr>
            <w:top w:val="none" w:sz="0" w:space="0" w:color="auto"/>
            <w:left w:val="none" w:sz="0" w:space="0" w:color="auto"/>
            <w:bottom w:val="none" w:sz="0" w:space="0" w:color="auto"/>
            <w:right w:val="none" w:sz="0" w:space="0" w:color="auto"/>
          </w:divBdr>
        </w:div>
        <w:div w:id="428894763">
          <w:marLeft w:val="0"/>
          <w:marRight w:val="0"/>
          <w:marTop w:val="0"/>
          <w:marBottom w:val="0"/>
          <w:divBdr>
            <w:top w:val="none" w:sz="0" w:space="0" w:color="auto"/>
            <w:left w:val="none" w:sz="0" w:space="0" w:color="auto"/>
            <w:bottom w:val="none" w:sz="0" w:space="0" w:color="auto"/>
            <w:right w:val="none" w:sz="0" w:space="0" w:color="auto"/>
          </w:divBdr>
        </w:div>
        <w:div w:id="738476828">
          <w:marLeft w:val="0"/>
          <w:marRight w:val="0"/>
          <w:marTop w:val="0"/>
          <w:marBottom w:val="0"/>
          <w:divBdr>
            <w:top w:val="none" w:sz="0" w:space="0" w:color="auto"/>
            <w:left w:val="none" w:sz="0" w:space="0" w:color="auto"/>
            <w:bottom w:val="none" w:sz="0" w:space="0" w:color="auto"/>
            <w:right w:val="none" w:sz="0" w:space="0" w:color="auto"/>
          </w:divBdr>
        </w:div>
        <w:div w:id="349645538">
          <w:marLeft w:val="0"/>
          <w:marRight w:val="0"/>
          <w:marTop w:val="0"/>
          <w:marBottom w:val="0"/>
          <w:divBdr>
            <w:top w:val="none" w:sz="0" w:space="0" w:color="auto"/>
            <w:left w:val="none" w:sz="0" w:space="0" w:color="auto"/>
            <w:bottom w:val="none" w:sz="0" w:space="0" w:color="auto"/>
            <w:right w:val="none" w:sz="0" w:space="0" w:color="auto"/>
          </w:divBdr>
        </w:div>
        <w:div w:id="956914546">
          <w:marLeft w:val="0"/>
          <w:marRight w:val="0"/>
          <w:marTop w:val="0"/>
          <w:marBottom w:val="0"/>
          <w:divBdr>
            <w:top w:val="none" w:sz="0" w:space="0" w:color="auto"/>
            <w:left w:val="none" w:sz="0" w:space="0" w:color="auto"/>
            <w:bottom w:val="none" w:sz="0" w:space="0" w:color="auto"/>
            <w:right w:val="none" w:sz="0" w:space="0" w:color="auto"/>
          </w:divBdr>
        </w:div>
        <w:div w:id="966424657">
          <w:marLeft w:val="0"/>
          <w:marRight w:val="0"/>
          <w:marTop w:val="0"/>
          <w:marBottom w:val="0"/>
          <w:divBdr>
            <w:top w:val="none" w:sz="0" w:space="0" w:color="auto"/>
            <w:left w:val="none" w:sz="0" w:space="0" w:color="auto"/>
            <w:bottom w:val="none" w:sz="0" w:space="0" w:color="auto"/>
            <w:right w:val="none" w:sz="0" w:space="0" w:color="auto"/>
          </w:divBdr>
        </w:div>
        <w:div w:id="1558662670">
          <w:marLeft w:val="0"/>
          <w:marRight w:val="0"/>
          <w:marTop w:val="0"/>
          <w:marBottom w:val="0"/>
          <w:divBdr>
            <w:top w:val="none" w:sz="0" w:space="0" w:color="auto"/>
            <w:left w:val="none" w:sz="0" w:space="0" w:color="auto"/>
            <w:bottom w:val="none" w:sz="0" w:space="0" w:color="auto"/>
            <w:right w:val="none" w:sz="0" w:space="0" w:color="auto"/>
          </w:divBdr>
        </w:div>
        <w:div w:id="171574466">
          <w:marLeft w:val="0"/>
          <w:marRight w:val="0"/>
          <w:marTop w:val="0"/>
          <w:marBottom w:val="0"/>
          <w:divBdr>
            <w:top w:val="none" w:sz="0" w:space="0" w:color="auto"/>
            <w:left w:val="none" w:sz="0" w:space="0" w:color="auto"/>
            <w:bottom w:val="none" w:sz="0" w:space="0" w:color="auto"/>
            <w:right w:val="none" w:sz="0" w:space="0" w:color="auto"/>
          </w:divBdr>
        </w:div>
        <w:div w:id="254561831">
          <w:marLeft w:val="0"/>
          <w:marRight w:val="0"/>
          <w:marTop w:val="0"/>
          <w:marBottom w:val="0"/>
          <w:divBdr>
            <w:top w:val="none" w:sz="0" w:space="0" w:color="auto"/>
            <w:left w:val="none" w:sz="0" w:space="0" w:color="auto"/>
            <w:bottom w:val="none" w:sz="0" w:space="0" w:color="auto"/>
            <w:right w:val="none" w:sz="0" w:space="0" w:color="auto"/>
          </w:divBdr>
        </w:div>
        <w:div w:id="993486235">
          <w:marLeft w:val="0"/>
          <w:marRight w:val="0"/>
          <w:marTop w:val="0"/>
          <w:marBottom w:val="0"/>
          <w:divBdr>
            <w:top w:val="none" w:sz="0" w:space="0" w:color="auto"/>
            <w:left w:val="none" w:sz="0" w:space="0" w:color="auto"/>
            <w:bottom w:val="none" w:sz="0" w:space="0" w:color="auto"/>
            <w:right w:val="none" w:sz="0" w:space="0" w:color="auto"/>
          </w:divBdr>
        </w:div>
        <w:div w:id="171377125">
          <w:marLeft w:val="0"/>
          <w:marRight w:val="0"/>
          <w:marTop w:val="0"/>
          <w:marBottom w:val="0"/>
          <w:divBdr>
            <w:top w:val="none" w:sz="0" w:space="0" w:color="auto"/>
            <w:left w:val="none" w:sz="0" w:space="0" w:color="auto"/>
            <w:bottom w:val="none" w:sz="0" w:space="0" w:color="auto"/>
            <w:right w:val="none" w:sz="0" w:space="0" w:color="auto"/>
          </w:divBdr>
        </w:div>
        <w:div w:id="985353607">
          <w:marLeft w:val="0"/>
          <w:marRight w:val="0"/>
          <w:marTop w:val="0"/>
          <w:marBottom w:val="0"/>
          <w:divBdr>
            <w:top w:val="none" w:sz="0" w:space="0" w:color="auto"/>
            <w:left w:val="none" w:sz="0" w:space="0" w:color="auto"/>
            <w:bottom w:val="none" w:sz="0" w:space="0" w:color="auto"/>
            <w:right w:val="none" w:sz="0" w:space="0" w:color="auto"/>
          </w:divBdr>
        </w:div>
        <w:div w:id="1401753090">
          <w:marLeft w:val="0"/>
          <w:marRight w:val="0"/>
          <w:marTop w:val="0"/>
          <w:marBottom w:val="0"/>
          <w:divBdr>
            <w:top w:val="none" w:sz="0" w:space="0" w:color="auto"/>
            <w:left w:val="none" w:sz="0" w:space="0" w:color="auto"/>
            <w:bottom w:val="none" w:sz="0" w:space="0" w:color="auto"/>
            <w:right w:val="none" w:sz="0" w:space="0" w:color="auto"/>
          </w:divBdr>
        </w:div>
        <w:div w:id="1678726424">
          <w:marLeft w:val="0"/>
          <w:marRight w:val="0"/>
          <w:marTop w:val="0"/>
          <w:marBottom w:val="0"/>
          <w:divBdr>
            <w:top w:val="none" w:sz="0" w:space="0" w:color="auto"/>
            <w:left w:val="none" w:sz="0" w:space="0" w:color="auto"/>
            <w:bottom w:val="none" w:sz="0" w:space="0" w:color="auto"/>
            <w:right w:val="none" w:sz="0" w:space="0" w:color="auto"/>
          </w:divBdr>
        </w:div>
        <w:div w:id="721446480">
          <w:marLeft w:val="0"/>
          <w:marRight w:val="0"/>
          <w:marTop w:val="0"/>
          <w:marBottom w:val="0"/>
          <w:divBdr>
            <w:top w:val="none" w:sz="0" w:space="0" w:color="auto"/>
            <w:left w:val="none" w:sz="0" w:space="0" w:color="auto"/>
            <w:bottom w:val="none" w:sz="0" w:space="0" w:color="auto"/>
            <w:right w:val="none" w:sz="0" w:space="0" w:color="auto"/>
          </w:divBdr>
        </w:div>
        <w:div w:id="949700200">
          <w:marLeft w:val="0"/>
          <w:marRight w:val="0"/>
          <w:marTop w:val="0"/>
          <w:marBottom w:val="0"/>
          <w:divBdr>
            <w:top w:val="none" w:sz="0" w:space="0" w:color="auto"/>
            <w:left w:val="none" w:sz="0" w:space="0" w:color="auto"/>
            <w:bottom w:val="none" w:sz="0" w:space="0" w:color="auto"/>
            <w:right w:val="none" w:sz="0" w:space="0" w:color="auto"/>
          </w:divBdr>
        </w:div>
        <w:div w:id="436292433">
          <w:marLeft w:val="0"/>
          <w:marRight w:val="0"/>
          <w:marTop w:val="0"/>
          <w:marBottom w:val="0"/>
          <w:divBdr>
            <w:top w:val="none" w:sz="0" w:space="0" w:color="auto"/>
            <w:left w:val="none" w:sz="0" w:space="0" w:color="auto"/>
            <w:bottom w:val="none" w:sz="0" w:space="0" w:color="auto"/>
            <w:right w:val="none" w:sz="0" w:space="0" w:color="auto"/>
          </w:divBdr>
        </w:div>
        <w:div w:id="2019960406">
          <w:marLeft w:val="0"/>
          <w:marRight w:val="0"/>
          <w:marTop w:val="0"/>
          <w:marBottom w:val="0"/>
          <w:divBdr>
            <w:top w:val="none" w:sz="0" w:space="0" w:color="auto"/>
            <w:left w:val="none" w:sz="0" w:space="0" w:color="auto"/>
            <w:bottom w:val="none" w:sz="0" w:space="0" w:color="auto"/>
            <w:right w:val="none" w:sz="0" w:space="0" w:color="auto"/>
          </w:divBdr>
        </w:div>
        <w:div w:id="1445223725">
          <w:marLeft w:val="0"/>
          <w:marRight w:val="0"/>
          <w:marTop w:val="0"/>
          <w:marBottom w:val="0"/>
          <w:divBdr>
            <w:top w:val="none" w:sz="0" w:space="0" w:color="auto"/>
            <w:left w:val="none" w:sz="0" w:space="0" w:color="auto"/>
            <w:bottom w:val="none" w:sz="0" w:space="0" w:color="auto"/>
            <w:right w:val="none" w:sz="0" w:space="0" w:color="auto"/>
          </w:divBdr>
        </w:div>
        <w:div w:id="887181689">
          <w:marLeft w:val="0"/>
          <w:marRight w:val="0"/>
          <w:marTop w:val="0"/>
          <w:marBottom w:val="0"/>
          <w:divBdr>
            <w:top w:val="none" w:sz="0" w:space="0" w:color="auto"/>
            <w:left w:val="none" w:sz="0" w:space="0" w:color="auto"/>
            <w:bottom w:val="none" w:sz="0" w:space="0" w:color="auto"/>
            <w:right w:val="none" w:sz="0" w:space="0" w:color="auto"/>
          </w:divBdr>
        </w:div>
        <w:div w:id="690885825">
          <w:marLeft w:val="0"/>
          <w:marRight w:val="0"/>
          <w:marTop w:val="0"/>
          <w:marBottom w:val="0"/>
          <w:divBdr>
            <w:top w:val="none" w:sz="0" w:space="0" w:color="auto"/>
            <w:left w:val="none" w:sz="0" w:space="0" w:color="auto"/>
            <w:bottom w:val="none" w:sz="0" w:space="0" w:color="auto"/>
            <w:right w:val="none" w:sz="0" w:space="0" w:color="auto"/>
          </w:divBdr>
        </w:div>
        <w:div w:id="852184522">
          <w:marLeft w:val="0"/>
          <w:marRight w:val="0"/>
          <w:marTop w:val="0"/>
          <w:marBottom w:val="0"/>
          <w:divBdr>
            <w:top w:val="none" w:sz="0" w:space="0" w:color="auto"/>
            <w:left w:val="none" w:sz="0" w:space="0" w:color="auto"/>
            <w:bottom w:val="none" w:sz="0" w:space="0" w:color="auto"/>
            <w:right w:val="none" w:sz="0" w:space="0" w:color="auto"/>
          </w:divBdr>
        </w:div>
        <w:div w:id="1849951098">
          <w:marLeft w:val="0"/>
          <w:marRight w:val="0"/>
          <w:marTop w:val="0"/>
          <w:marBottom w:val="0"/>
          <w:divBdr>
            <w:top w:val="none" w:sz="0" w:space="0" w:color="auto"/>
            <w:left w:val="none" w:sz="0" w:space="0" w:color="auto"/>
            <w:bottom w:val="none" w:sz="0" w:space="0" w:color="auto"/>
            <w:right w:val="none" w:sz="0" w:space="0" w:color="auto"/>
          </w:divBdr>
        </w:div>
        <w:div w:id="1681657334">
          <w:marLeft w:val="0"/>
          <w:marRight w:val="0"/>
          <w:marTop w:val="0"/>
          <w:marBottom w:val="0"/>
          <w:divBdr>
            <w:top w:val="none" w:sz="0" w:space="0" w:color="auto"/>
            <w:left w:val="none" w:sz="0" w:space="0" w:color="auto"/>
            <w:bottom w:val="none" w:sz="0" w:space="0" w:color="auto"/>
            <w:right w:val="none" w:sz="0" w:space="0" w:color="auto"/>
          </w:divBdr>
        </w:div>
        <w:div w:id="403383271">
          <w:marLeft w:val="0"/>
          <w:marRight w:val="0"/>
          <w:marTop w:val="0"/>
          <w:marBottom w:val="0"/>
          <w:divBdr>
            <w:top w:val="none" w:sz="0" w:space="0" w:color="auto"/>
            <w:left w:val="none" w:sz="0" w:space="0" w:color="auto"/>
            <w:bottom w:val="none" w:sz="0" w:space="0" w:color="auto"/>
            <w:right w:val="none" w:sz="0" w:space="0" w:color="auto"/>
          </w:divBdr>
        </w:div>
        <w:div w:id="1556964398">
          <w:marLeft w:val="0"/>
          <w:marRight w:val="0"/>
          <w:marTop w:val="0"/>
          <w:marBottom w:val="0"/>
          <w:divBdr>
            <w:top w:val="none" w:sz="0" w:space="0" w:color="auto"/>
            <w:left w:val="none" w:sz="0" w:space="0" w:color="auto"/>
            <w:bottom w:val="none" w:sz="0" w:space="0" w:color="auto"/>
            <w:right w:val="none" w:sz="0" w:space="0" w:color="auto"/>
          </w:divBdr>
        </w:div>
        <w:div w:id="1355498034">
          <w:marLeft w:val="0"/>
          <w:marRight w:val="0"/>
          <w:marTop w:val="0"/>
          <w:marBottom w:val="0"/>
          <w:divBdr>
            <w:top w:val="none" w:sz="0" w:space="0" w:color="auto"/>
            <w:left w:val="none" w:sz="0" w:space="0" w:color="auto"/>
            <w:bottom w:val="none" w:sz="0" w:space="0" w:color="auto"/>
            <w:right w:val="none" w:sz="0" w:space="0" w:color="auto"/>
          </w:divBdr>
        </w:div>
        <w:div w:id="107967783">
          <w:marLeft w:val="0"/>
          <w:marRight w:val="0"/>
          <w:marTop w:val="0"/>
          <w:marBottom w:val="0"/>
          <w:divBdr>
            <w:top w:val="none" w:sz="0" w:space="0" w:color="auto"/>
            <w:left w:val="none" w:sz="0" w:space="0" w:color="auto"/>
            <w:bottom w:val="none" w:sz="0" w:space="0" w:color="auto"/>
            <w:right w:val="none" w:sz="0" w:space="0" w:color="auto"/>
          </w:divBdr>
        </w:div>
        <w:div w:id="207500029">
          <w:marLeft w:val="0"/>
          <w:marRight w:val="0"/>
          <w:marTop w:val="0"/>
          <w:marBottom w:val="0"/>
          <w:divBdr>
            <w:top w:val="none" w:sz="0" w:space="0" w:color="auto"/>
            <w:left w:val="none" w:sz="0" w:space="0" w:color="auto"/>
            <w:bottom w:val="none" w:sz="0" w:space="0" w:color="auto"/>
            <w:right w:val="none" w:sz="0" w:space="0" w:color="auto"/>
          </w:divBdr>
        </w:div>
        <w:div w:id="504706012">
          <w:marLeft w:val="0"/>
          <w:marRight w:val="0"/>
          <w:marTop w:val="0"/>
          <w:marBottom w:val="0"/>
          <w:divBdr>
            <w:top w:val="none" w:sz="0" w:space="0" w:color="auto"/>
            <w:left w:val="none" w:sz="0" w:space="0" w:color="auto"/>
            <w:bottom w:val="none" w:sz="0" w:space="0" w:color="auto"/>
            <w:right w:val="none" w:sz="0" w:space="0" w:color="auto"/>
          </w:divBdr>
        </w:div>
        <w:div w:id="384715975">
          <w:marLeft w:val="0"/>
          <w:marRight w:val="0"/>
          <w:marTop w:val="0"/>
          <w:marBottom w:val="0"/>
          <w:divBdr>
            <w:top w:val="none" w:sz="0" w:space="0" w:color="auto"/>
            <w:left w:val="none" w:sz="0" w:space="0" w:color="auto"/>
            <w:bottom w:val="none" w:sz="0" w:space="0" w:color="auto"/>
            <w:right w:val="none" w:sz="0" w:space="0" w:color="auto"/>
          </w:divBdr>
        </w:div>
        <w:div w:id="395708904">
          <w:marLeft w:val="0"/>
          <w:marRight w:val="0"/>
          <w:marTop w:val="0"/>
          <w:marBottom w:val="0"/>
          <w:divBdr>
            <w:top w:val="none" w:sz="0" w:space="0" w:color="auto"/>
            <w:left w:val="none" w:sz="0" w:space="0" w:color="auto"/>
            <w:bottom w:val="none" w:sz="0" w:space="0" w:color="auto"/>
            <w:right w:val="none" w:sz="0" w:space="0" w:color="auto"/>
          </w:divBdr>
        </w:div>
        <w:div w:id="524515784">
          <w:marLeft w:val="0"/>
          <w:marRight w:val="0"/>
          <w:marTop w:val="0"/>
          <w:marBottom w:val="0"/>
          <w:divBdr>
            <w:top w:val="none" w:sz="0" w:space="0" w:color="auto"/>
            <w:left w:val="none" w:sz="0" w:space="0" w:color="auto"/>
            <w:bottom w:val="none" w:sz="0" w:space="0" w:color="auto"/>
            <w:right w:val="none" w:sz="0" w:space="0" w:color="auto"/>
          </w:divBdr>
        </w:div>
        <w:div w:id="337461240">
          <w:marLeft w:val="0"/>
          <w:marRight w:val="0"/>
          <w:marTop w:val="0"/>
          <w:marBottom w:val="0"/>
          <w:divBdr>
            <w:top w:val="none" w:sz="0" w:space="0" w:color="auto"/>
            <w:left w:val="none" w:sz="0" w:space="0" w:color="auto"/>
            <w:bottom w:val="none" w:sz="0" w:space="0" w:color="auto"/>
            <w:right w:val="none" w:sz="0" w:space="0" w:color="auto"/>
          </w:divBdr>
        </w:div>
        <w:div w:id="805010461">
          <w:marLeft w:val="0"/>
          <w:marRight w:val="0"/>
          <w:marTop w:val="0"/>
          <w:marBottom w:val="0"/>
          <w:divBdr>
            <w:top w:val="none" w:sz="0" w:space="0" w:color="auto"/>
            <w:left w:val="none" w:sz="0" w:space="0" w:color="auto"/>
            <w:bottom w:val="none" w:sz="0" w:space="0" w:color="auto"/>
            <w:right w:val="none" w:sz="0" w:space="0" w:color="auto"/>
          </w:divBdr>
        </w:div>
        <w:div w:id="438453164">
          <w:marLeft w:val="0"/>
          <w:marRight w:val="0"/>
          <w:marTop w:val="0"/>
          <w:marBottom w:val="0"/>
          <w:divBdr>
            <w:top w:val="none" w:sz="0" w:space="0" w:color="auto"/>
            <w:left w:val="none" w:sz="0" w:space="0" w:color="auto"/>
            <w:bottom w:val="none" w:sz="0" w:space="0" w:color="auto"/>
            <w:right w:val="none" w:sz="0" w:space="0" w:color="auto"/>
          </w:divBdr>
        </w:div>
        <w:div w:id="795219268">
          <w:marLeft w:val="0"/>
          <w:marRight w:val="0"/>
          <w:marTop w:val="0"/>
          <w:marBottom w:val="0"/>
          <w:divBdr>
            <w:top w:val="none" w:sz="0" w:space="0" w:color="auto"/>
            <w:left w:val="none" w:sz="0" w:space="0" w:color="auto"/>
            <w:bottom w:val="none" w:sz="0" w:space="0" w:color="auto"/>
            <w:right w:val="none" w:sz="0" w:space="0" w:color="auto"/>
          </w:divBdr>
        </w:div>
        <w:div w:id="1492483480">
          <w:marLeft w:val="0"/>
          <w:marRight w:val="0"/>
          <w:marTop w:val="0"/>
          <w:marBottom w:val="0"/>
          <w:divBdr>
            <w:top w:val="none" w:sz="0" w:space="0" w:color="auto"/>
            <w:left w:val="none" w:sz="0" w:space="0" w:color="auto"/>
            <w:bottom w:val="none" w:sz="0" w:space="0" w:color="auto"/>
            <w:right w:val="none" w:sz="0" w:space="0" w:color="auto"/>
          </w:divBdr>
        </w:div>
        <w:div w:id="1593121869">
          <w:marLeft w:val="0"/>
          <w:marRight w:val="0"/>
          <w:marTop w:val="0"/>
          <w:marBottom w:val="0"/>
          <w:divBdr>
            <w:top w:val="none" w:sz="0" w:space="0" w:color="auto"/>
            <w:left w:val="none" w:sz="0" w:space="0" w:color="auto"/>
            <w:bottom w:val="none" w:sz="0" w:space="0" w:color="auto"/>
            <w:right w:val="none" w:sz="0" w:space="0" w:color="auto"/>
          </w:divBdr>
        </w:div>
        <w:div w:id="1096292911">
          <w:marLeft w:val="0"/>
          <w:marRight w:val="0"/>
          <w:marTop w:val="0"/>
          <w:marBottom w:val="0"/>
          <w:divBdr>
            <w:top w:val="none" w:sz="0" w:space="0" w:color="auto"/>
            <w:left w:val="none" w:sz="0" w:space="0" w:color="auto"/>
            <w:bottom w:val="none" w:sz="0" w:space="0" w:color="auto"/>
            <w:right w:val="none" w:sz="0" w:space="0" w:color="auto"/>
          </w:divBdr>
        </w:div>
        <w:div w:id="164170155">
          <w:marLeft w:val="0"/>
          <w:marRight w:val="0"/>
          <w:marTop w:val="0"/>
          <w:marBottom w:val="0"/>
          <w:divBdr>
            <w:top w:val="none" w:sz="0" w:space="0" w:color="auto"/>
            <w:left w:val="none" w:sz="0" w:space="0" w:color="auto"/>
            <w:bottom w:val="none" w:sz="0" w:space="0" w:color="auto"/>
            <w:right w:val="none" w:sz="0" w:space="0" w:color="auto"/>
          </w:divBdr>
        </w:div>
        <w:div w:id="1596789982">
          <w:marLeft w:val="0"/>
          <w:marRight w:val="0"/>
          <w:marTop w:val="0"/>
          <w:marBottom w:val="0"/>
          <w:divBdr>
            <w:top w:val="none" w:sz="0" w:space="0" w:color="auto"/>
            <w:left w:val="none" w:sz="0" w:space="0" w:color="auto"/>
            <w:bottom w:val="none" w:sz="0" w:space="0" w:color="auto"/>
            <w:right w:val="none" w:sz="0" w:space="0" w:color="auto"/>
          </w:divBdr>
        </w:div>
        <w:div w:id="71052073">
          <w:marLeft w:val="0"/>
          <w:marRight w:val="0"/>
          <w:marTop w:val="0"/>
          <w:marBottom w:val="0"/>
          <w:divBdr>
            <w:top w:val="none" w:sz="0" w:space="0" w:color="auto"/>
            <w:left w:val="none" w:sz="0" w:space="0" w:color="auto"/>
            <w:bottom w:val="none" w:sz="0" w:space="0" w:color="auto"/>
            <w:right w:val="none" w:sz="0" w:space="0" w:color="auto"/>
          </w:divBdr>
        </w:div>
        <w:div w:id="1281647188">
          <w:marLeft w:val="0"/>
          <w:marRight w:val="0"/>
          <w:marTop w:val="0"/>
          <w:marBottom w:val="0"/>
          <w:divBdr>
            <w:top w:val="none" w:sz="0" w:space="0" w:color="auto"/>
            <w:left w:val="none" w:sz="0" w:space="0" w:color="auto"/>
            <w:bottom w:val="none" w:sz="0" w:space="0" w:color="auto"/>
            <w:right w:val="none" w:sz="0" w:space="0" w:color="auto"/>
          </w:divBdr>
        </w:div>
        <w:div w:id="1334259051">
          <w:marLeft w:val="0"/>
          <w:marRight w:val="0"/>
          <w:marTop w:val="0"/>
          <w:marBottom w:val="0"/>
          <w:divBdr>
            <w:top w:val="none" w:sz="0" w:space="0" w:color="auto"/>
            <w:left w:val="none" w:sz="0" w:space="0" w:color="auto"/>
            <w:bottom w:val="none" w:sz="0" w:space="0" w:color="auto"/>
            <w:right w:val="none" w:sz="0" w:space="0" w:color="auto"/>
          </w:divBdr>
        </w:div>
        <w:div w:id="1899122891">
          <w:marLeft w:val="0"/>
          <w:marRight w:val="0"/>
          <w:marTop w:val="0"/>
          <w:marBottom w:val="0"/>
          <w:divBdr>
            <w:top w:val="none" w:sz="0" w:space="0" w:color="auto"/>
            <w:left w:val="none" w:sz="0" w:space="0" w:color="auto"/>
            <w:bottom w:val="none" w:sz="0" w:space="0" w:color="auto"/>
            <w:right w:val="none" w:sz="0" w:space="0" w:color="auto"/>
          </w:divBdr>
        </w:div>
        <w:div w:id="228151822">
          <w:marLeft w:val="0"/>
          <w:marRight w:val="0"/>
          <w:marTop w:val="0"/>
          <w:marBottom w:val="0"/>
          <w:divBdr>
            <w:top w:val="none" w:sz="0" w:space="0" w:color="auto"/>
            <w:left w:val="none" w:sz="0" w:space="0" w:color="auto"/>
            <w:bottom w:val="none" w:sz="0" w:space="0" w:color="auto"/>
            <w:right w:val="none" w:sz="0" w:space="0" w:color="auto"/>
          </w:divBdr>
        </w:div>
        <w:div w:id="2015110518">
          <w:marLeft w:val="0"/>
          <w:marRight w:val="0"/>
          <w:marTop w:val="0"/>
          <w:marBottom w:val="0"/>
          <w:divBdr>
            <w:top w:val="none" w:sz="0" w:space="0" w:color="auto"/>
            <w:left w:val="none" w:sz="0" w:space="0" w:color="auto"/>
            <w:bottom w:val="none" w:sz="0" w:space="0" w:color="auto"/>
            <w:right w:val="none" w:sz="0" w:space="0" w:color="auto"/>
          </w:divBdr>
        </w:div>
        <w:div w:id="945624837">
          <w:marLeft w:val="0"/>
          <w:marRight w:val="0"/>
          <w:marTop w:val="0"/>
          <w:marBottom w:val="0"/>
          <w:divBdr>
            <w:top w:val="none" w:sz="0" w:space="0" w:color="auto"/>
            <w:left w:val="none" w:sz="0" w:space="0" w:color="auto"/>
            <w:bottom w:val="none" w:sz="0" w:space="0" w:color="auto"/>
            <w:right w:val="none" w:sz="0" w:space="0" w:color="auto"/>
          </w:divBdr>
        </w:div>
        <w:div w:id="624432003">
          <w:marLeft w:val="0"/>
          <w:marRight w:val="0"/>
          <w:marTop w:val="0"/>
          <w:marBottom w:val="0"/>
          <w:divBdr>
            <w:top w:val="none" w:sz="0" w:space="0" w:color="auto"/>
            <w:left w:val="none" w:sz="0" w:space="0" w:color="auto"/>
            <w:bottom w:val="none" w:sz="0" w:space="0" w:color="auto"/>
            <w:right w:val="none" w:sz="0" w:space="0" w:color="auto"/>
          </w:divBdr>
        </w:div>
        <w:div w:id="260069184">
          <w:marLeft w:val="0"/>
          <w:marRight w:val="0"/>
          <w:marTop w:val="0"/>
          <w:marBottom w:val="0"/>
          <w:divBdr>
            <w:top w:val="none" w:sz="0" w:space="0" w:color="auto"/>
            <w:left w:val="none" w:sz="0" w:space="0" w:color="auto"/>
            <w:bottom w:val="none" w:sz="0" w:space="0" w:color="auto"/>
            <w:right w:val="none" w:sz="0" w:space="0" w:color="auto"/>
          </w:divBdr>
        </w:div>
        <w:div w:id="1710951848">
          <w:marLeft w:val="0"/>
          <w:marRight w:val="0"/>
          <w:marTop w:val="0"/>
          <w:marBottom w:val="0"/>
          <w:divBdr>
            <w:top w:val="none" w:sz="0" w:space="0" w:color="auto"/>
            <w:left w:val="none" w:sz="0" w:space="0" w:color="auto"/>
            <w:bottom w:val="none" w:sz="0" w:space="0" w:color="auto"/>
            <w:right w:val="none" w:sz="0" w:space="0" w:color="auto"/>
          </w:divBdr>
        </w:div>
        <w:div w:id="2092114078">
          <w:marLeft w:val="0"/>
          <w:marRight w:val="0"/>
          <w:marTop w:val="0"/>
          <w:marBottom w:val="0"/>
          <w:divBdr>
            <w:top w:val="none" w:sz="0" w:space="0" w:color="auto"/>
            <w:left w:val="none" w:sz="0" w:space="0" w:color="auto"/>
            <w:bottom w:val="none" w:sz="0" w:space="0" w:color="auto"/>
            <w:right w:val="none" w:sz="0" w:space="0" w:color="auto"/>
          </w:divBdr>
        </w:div>
        <w:div w:id="1717388653">
          <w:marLeft w:val="0"/>
          <w:marRight w:val="0"/>
          <w:marTop w:val="0"/>
          <w:marBottom w:val="0"/>
          <w:divBdr>
            <w:top w:val="none" w:sz="0" w:space="0" w:color="auto"/>
            <w:left w:val="none" w:sz="0" w:space="0" w:color="auto"/>
            <w:bottom w:val="none" w:sz="0" w:space="0" w:color="auto"/>
            <w:right w:val="none" w:sz="0" w:space="0" w:color="auto"/>
          </w:divBdr>
        </w:div>
        <w:div w:id="213124038">
          <w:marLeft w:val="0"/>
          <w:marRight w:val="0"/>
          <w:marTop w:val="0"/>
          <w:marBottom w:val="0"/>
          <w:divBdr>
            <w:top w:val="none" w:sz="0" w:space="0" w:color="auto"/>
            <w:left w:val="none" w:sz="0" w:space="0" w:color="auto"/>
            <w:bottom w:val="none" w:sz="0" w:space="0" w:color="auto"/>
            <w:right w:val="none" w:sz="0" w:space="0" w:color="auto"/>
          </w:divBdr>
        </w:div>
        <w:div w:id="1529294561">
          <w:marLeft w:val="0"/>
          <w:marRight w:val="0"/>
          <w:marTop w:val="0"/>
          <w:marBottom w:val="0"/>
          <w:divBdr>
            <w:top w:val="none" w:sz="0" w:space="0" w:color="auto"/>
            <w:left w:val="none" w:sz="0" w:space="0" w:color="auto"/>
            <w:bottom w:val="none" w:sz="0" w:space="0" w:color="auto"/>
            <w:right w:val="none" w:sz="0" w:space="0" w:color="auto"/>
          </w:divBdr>
        </w:div>
        <w:div w:id="2117367089">
          <w:marLeft w:val="0"/>
          <w:marRight w:val="0"/>
          <w:marTop w:val="0"/>
          <w:marBottom w:val="0"/>
          <w:divBdr>
            <w:top w:val="none" w:sz="0" w:space="0" w:color="auto"/>
            <w:left w:val="none" w:sz="0" w:space="0" w:color="auto"/>
            <w:bottom w:val="none" w:sz="0" w:space="0" w:color="auto"/>
            <w:right w:val="none" w:sz="0" w:space="0" w:color="auto"/>
          </w:divBdr>
        </w:div>
        <w:div w:id="1952977448">
          <w:marLeft w:val="0"/>
          <w:marRight w:val="0"/>
          <w:marTop w:val="0"/>
          <w:marBottom w:val="0"/>
          <w:divBdr>
            <w:top w:val="none" w:sz="0" w:space="0" w:color="auto"/>
            <w:left w:val="none" w:sz="0" w:space="0" w:color="auto"/>
            <w:bottom w:val="none" w:sz="0" w:space="0" w:color="auto"/>
            <w:right w:val="none" w:sz="0" w:space="0" w:color="auto"/>
          </w:divBdr>
        </w:div>
        <w:div w:id="444278471">
          <w:marLeft w:val="0"/>
          <w:marRight w:val="0"/>
          <w:marTop w:val="0"/>
          <w:marBottom w:val="0"/>
          <w:divBdr>
            <w:top w:val="none" w:sz="0" w:space="0" w:color="auto"/>
            <w:left w:val="none" w:sz="0" w:space="0" w:color="auto"/>
            <w:bottom w:val="none" w:sz="0" w:space="0" w:color="auto"/>
            <w:right w:val="none" w:sz="0" w:space="0" w:color="auto"/>
          </w:divBdr>
        </w:div>
        <w:div w:id="1153524809">
          <w:marLeft w:val="0"/>
          <w:marRight w:val="0"/>
          <w:marTop w:val="0"/>
          <w:marBottom w:val="0"/>
          <w:divBdr>
            <w:top w:val="none" w:sz="0" w:space="0" w:color="auto"/>
            <w:left w:val="none" w:sz="0" w:space="0" w:color="auto"/>
            <w:bottom w:val="none" w:sz="0" w:space="0" w:color="auto"/>
            <w:right w:val="none" w:sz="0" w:space="0" w:color="auto"/>
          </w:divBdr>
        </w:div>
        <w:div w:id="1983075311">
          <w:marLeft w:val="0"/>
          <w:marRight w:val="0"/>
          <w:marTop w:val="0"/>
          <w:marBottom w:val="0"/>
          <w:divBdr>
            <w:top w:val="none" w:sz="0" w:space="0" w:color="auto"/>
            <w:left w:val="none" w:sz="0" w:space="0" w:color="auto"/>
            <w:bottom w:val="none" w:sz="0" w:space="0" w:color="auto"/>
            <w:right w:val="none" w:sz="0" w:space="0" w:color="auto"/>
          </w:divBdr>
        </w:div>
        <w:div w:id="301542853">
          <w:marLeft w:val="0"/>
          <w:marRight w:val="0"/>
          <w:marTop w:val="0"/>
          <w:marBottom w:val="0"/>
          <w:divBdr>
            <w:top w:val="none" w:sz="0" w:space="0" w:color="auto"/>
            <w:left w:val="none" w:sz="0" w:space="0" w:color="auto"/>
            <w:bottom w:val="none" w:sz="0" w:space="0" w:color="auto"/>
            <w:right w:val="none" w:sz="0" w:space="0" w:color="auto"/>
          </w:divBdr>
        </w:div>
        <w:div w:id="1629244741">
          <w:marLeft w:val="0"/>
          <w:marRight w:val="0"/>
          <w:marTop w:val="0"/>
          <w:marBottom w:val="0"/>
          <w:divBdr>
            <w:top w:val="none" w:sz="0" w:space="0" w:color="auto"/>
            <w:left w:val="none" w:sz="0" w:space="0" w:color="auto"/>
            <w:bottom w:val="none" w:sz="0" w:space="0" w:color="auto"/>
            <w:right w:val="none" w:sz="0" w:space="0" w:color="auto"/>
          </w:divBdr>
        </w:div>
        <w:div w:id="1952128780">
          <w:marLeft w:val="0"/>
          <w:marRight w:val="0"/>
          <w:marTop w:val="0"/>
          <w:marBottom w:val="0"/>
          <w:divBdr>
            <w:top w:val="none" w:sz="0" w:space="0" w:color="auto"/>
            <w:left w:val="none" w:sz="0" w:space="0" w:color="auto"/>
            <w:bottom w:val="none" w:sz="0" w:space="0" w:color="auto"/>
            <w:right w:val="none" w:sz="0" w:space="0" w:color="auto"/>
          </w:divBdr>
        </w:div>
        <w:div w:id="320500090">
          <w:marLeft w:val="0"/>
          <w:marRight w:val="0"/>
          <w:marTop w:val="0"/>
          <w:marBottom w:val="0"/>
          <w:divBdr>
            <w:top w:val="none" w:sz="0" w:space="0" w:color="auto"/>
            <w:left w:val="none" w:sz="0" w:space="0" w:color="auto"/>
            <w:bottom w:val="none" w:sz="0" w:space="0" w:color="auto"/>
            <w:right w:val="none" w:sz="0" w:space="0" w:color="auto"/>
          </w:divBdr>
        </w:div>
        <w:div w:id="1999721653">
          <w:marLeft w:val="0"/>
          <w:marRight w:val="0"/>
          <w:marTop w:val="0"/>
          <w:marBottom w:val="0"/>
          <w:divBdr>
            <w:top w:val="none" w:sz="0" w:space="0" w:color="auto"/>
            <w:left w:val="none" w:sz="0" w:space="0" w:color="auto"/>
            <w:bottom w:val="none" w:sz="0" w:space="0" w:color="auto"/>
            <w:right w:val="none" w:sz="0" w:space="0" w:color="auto"/>
          </w:divBdr>
        </w:div>
        <w:div w:id="1071124469">
          <w:marLeft w:val="0"/>
          <w:marRight w:val="0"/>
          <w:marTop w:val="0"/>
          <w:marBottom w:val="0"/>
          <w:divBdr>
            <w:top w:val="none" w:sz="0" w:space="0" w:color="auto"/>
            <w:left w:val="none" w:sz="0" w:space="0" w:color="auto"/>
            <w:bottom w:val="none" w:sz="0" w:space="0" w:color="auto"/>
            <w:right w:val="none" w:sz="0" w:space="0" w:color="auto"/>
          </w:divBdr>
        </w:div>
        <w:div w:id="1115949791">
          <w:marLeft w:val="0"/>
          <w:marRight w:val="0"/>
          <w:marTop w:val="0"/>
          <w:marBottom w:val="0"/>
          <w:divBdr>
            <w:top w:val="none" w:sz="0" w:space="0" w:color="auto"/>
            <w:left w:val="none" w:sz="0" w:space="0" w:color="auto"/>
            <w:bottom w:val="none" w:sz="0" w:space="0" w:color="auto"/>
            <w:right w:val="none" w:sz="0" w:space="0" w:color="auto"/>
          </w:divBdr>
        </w:div>
        <w:div w:id="637497466">
          <w:marLeft w:val="0"/>
          <w:marRight w:val="0"/>
          <w:marTop w:val="0"/>
          <w:marBottom w:val="0"/>
          <w:divBdr>
            <w:top w:val="none" w:sz="0" w:space="0" w:color="auto"/>
            <w:left w:val="none" w:sz="0" w:space="0" w:color="auto"/>
            <w:bottom w:val="none" w:sz="0" w:space="0" w:color="auto"/>
            <w:right w:val="none" w:sz="0" w:space="0" w:color="auto"/>
          </w:divBdr>
        </w:div>
        <w:div w:id="874733608">
          <w:marLeft w:val="0"/>
          <w:marRight w:val="0"/>
          <w:marTop w:val="0"/>
          <w:marBottom w:val="0"/>
          <w:divBdr>
            <w:top w:val="none" w:sz="0" w:space="0" w:color="auto"/>
            <w:left w:val="none" w:sz="0" w:space="0" w:color="auto"/>
            <w:bottom w:val="none" w:sz="0" w:space="0" w:color="auto"/>
            <w:right w:val="none" w:sz="0" w:space="0" w:color="auto"/>
          </w:divBdr>
        </w:div>
        <w:div w:id="160780337">
          <w:marLeft w:val="0"/>
          <w:marRight w:val="0"/>
          <w:marTop w:val="0"/>
          <w:marBottom w:val="0"/>
          <w:divBdr>
            <w:top w:val="none" w:sz="0" w:space="0" w:color="auto"/>
            <w:left w:val="none" w:sz="0" w:space="0" w:color="auto"/>
            <w:bottom w:val="none" w:sz="0" w:space="0" w:color="auto"/>
            <w:right w:val="none" w:sz="0" w:space="0" w:color="auto"/>
          </w:divBdr>
        </w:div>
        <w:div w:id="2067096904">
          <w:marLeft w:val="0"/>
          <w:marRight w:val="0"/>
          <w:marTop w:val="0"/>
          <w:marBottom w:val="0"/>
          <w:divBdr>
            <w:top w:val="none" w:sz="0" w:space="0" w:color="auto"/>
            <w:left w:val="none" w:sz="0" w:space="0" w:color="auto"/>
            <w:bottom w:val="none" w:sz="0" w:space="0" w:color="auto"/>
            <w:right w:val="none" w:sz="0" w:space="0" w:color="auto"/>
          </w:divBdr>
        </w:div>
        <w:div w:id="612052493">
          <w:marLeft w:val="0"/>
          <w:marRight w:val="0"/>
          <w:marTop w:val="0"/>
          <w:marBottom w:val="0"/>
          <w:divBdr>
            <w:top w:val="none" w:sz="0" w:space="0" w:color="auto"/>
            <w:left w:val="none" w:sz="0" w:space="0" w:color="auto"/>
            <w:bottom w:val="none" w:sz="0" w:space="0" w:color="auto"/>
            <w:right w:val="none" w:sz="0" w:space="0" w:color="auto"/>
          </w:divBdr>
        </w:div>
        <w:div w:id="874390212">
          <w:marLeft w:val="0"/>
          <w:marRight w:val="0"/>
          <w:marTop w:val="0"/>
          <w:marBottom w:val="0"/>
          <w:divBdr>
            <w:top w:val="none" w:sz="0" w:space="0" w:color="auto"/>
            <w:left w:val="none" w:sz="0" w:space="0" w:color="auto"/>
            <w:bottom w:val="none" w:sz="0" w:space="0" w:color="auto"/>
            <w:right w:val="none" w:sz="0" w:space="0" w:color="auto"/>
          </w:divBdr>
        </w:div>
        <w:div w:id="1410732288">
          <w:marLeft w:val="0"/>
          <w:marRight w:val="0"/>
          <w:marTop w:val="0"/>
          <w:marBottom w:val="0"/>
          <w:divBdr>
            <w:top w:val="none" w:sz="0" w:space="0" w:color="auto"/>
            <w:left w:val="none" w:sz="0" w:space="0" w:color="auto"/>
            <w:bottom w:val="none" w:sz="0" w:space="0" w:color="auto"/>
            <w:right w:val="none" w:sz="0" w:space="0" w:color="auto"/>
          </w:divBdr>
        </w:div>
        <w:div w:id="1287858830">
          <w:marLeft w:val="0"/>
          <w:marRight w:val="0"/>
          <w:marTop w:val="0"/>
          <w:marBottom w:val="0"/>
          <w:divBdr>
            <w:top w:val="none" w:sz="0" w:space="0" w:color="auto"/>
            <w:left w:val="none" w:sz="0" w:space="0" w:color="auto"/>
            <w:bottom w:val="none" w:sz="0" w:space="0" w:color="auto"/>
            <w:right w:val="none" w:sz="0" w:space="0" w:color="auto"/>
          </w:divBdr>
        </w:div>
        <w:div w:id="726104157">
          <w:marLeft w:val="0"/>
          <w:marRight w:val="0"/>
          <w:marTop w:val="0"/>
          <w:marBottom w:val="0"/>
          <w:divBdr>
            <w:top w:val="none" w:sz="0" w:space="0" w:color="auto"/>
            <w:left w:val="none" w:sz="0" w:space="0" w:color="auto"/>
            <w:bottom w:val="none" w:sz="0" w:space="0" w:color="auto"/>
            <w:right w:val="none" w:sz="0" w:space="0" w:color="auto"/>
          </w:divBdr>
        </w:div>
        <w:div w:id="1052728137">
          <w:marLeft w:val="0"/>
          <w:marRight w:val="0"/>
          <w:marTop w:val="0"/>
          <w:marBottom w:val="0"/>
          <w:divBdr>
            <w:top w:val="none" w:sz="0" w:space="0" w:color="auto"/>
            <w:left w:val="none" w:sz="0" w:space="0" w:color="auto"/>
            <w:bottom w:val="none" w:sz="0" w:space="0" w:color="auto"/>
            <w:right w:val="none" w:sz="0" w:space="0" w:color="auto"/>
          </w:divBdr>
        </w:div>
        <w:div w:id="715202326">
          <w:marLeft w:val="0"/>
          <w:marRight w:val="0"/>
          <w:marTop w:val="0"/>
          <w:marBottom w:val="0"/>
          <w:divBdr>
            <w:top w:val="none" w:sz="0" w:space="0" w:color="auto"/>
            <w:left w:val="none" w:sz="0" w:space="0" w:color="auto"/>
            <w:bottom w:val="none" w:sz="0" w:space="0" w:color="auto"/>
            <w:right w:val="none" w:sz="0" w:space="0" w:color="auto"/>
          </w:divBdr>
        </w:div>
        <w:div w:id="648629364">
          <w:marLeft w:val="0"/>
          <w:marRight w:val="0"/>
          <w:marTop w:val="0"/>
          <w:marBottom w:val="0"/>
          <w:divBdr>
            <w:top w:val="none" w:sz="0" w:space="0" w:color="auto"/>
            <w:left w:val="none" w:sz="0" w:space="0" w:color="auto"/>
            <w:bottom w:val="none" w:sz="0" w:space="0" w:color="auto"/>
            <w:right w:val="none" w:sz="0" w:space="0" w:color="auto"/>
          </w:divBdr>
        </w:div>
        <w:div w:id="248656138">
          <w:marLeft w:val="0"/>
          <w:marRight w:val="0"/>
          <w:marTop w:val="0"/>
          <w:marBottom w:val="0"/>
          <w:divBdr>
            <w:top w:val="none" w:sz="0" w:space="0" w:color="auto"/>
            <w:left w:val="none" w:sz="0" w:space="0" w:color="auto"/>
            <w:bottom w:val="none" w:sz="0" w:space="0" w:color="auto"/>
            <w:right w:val="none" w:sz="0" w:space="0" w:color="auto"/>
          </w:divBdr>
        </w:div>
        <w:div w:id="1520046466">
          <w:marLeft w:val="0"/>
          <w:marRight w:val="0"/>
          <w:marTop w:val="0"/>
          <w:marBottom w:val="0"/>
          <w:divBdr>
            <w:top w:val="none" w:sz="0" w:space="0" w:color="auto"/>
            <w:left w:val="none" w:sz="0" w:space="0" w:color="auto"/>
            <w:bottom w:val="none" w:sz="0" w:space="0" w:color="auto"/>
            <w:right w:val="none" w:sz="0" w:space="0" w:color="auto"/>
          </w:divBdr>
        </w:div>
        <w:div w:id="751320893">
          <w:marLeft w:val="0"/>
          <w:marRight w:val="0"/>
          <w:marTop w:val="0"/>
          <w:marBottom w:val="0"/>
          <w:divBdr>
            <w:top w:val="none" w:sz="0" w:space="0" w:color="auto"/>
            <w:left w:val="none" w:sz="0" w:space="0" w:color="auto"/>
            <w:bottom w:val="none" w:sz="0" w:space="0" w:color="auto"/>
            <w:right w:val="none" w:sz="0" w:space="0" w:color="auto"/>
          </w:divBdr>
        </w:div>
        <w:div w:id="481579440">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0"/>
          <w:marBottom w:val="0"/>
          <w:divBdr>
            <w:top w:val="none" w:sz="0" w:space="0" w:color="auto"/>
            <w:left w:val="none" w:sz="0" w:space="0" w:color="auto"/>
            <w:bottom w:val="none" w:sz="0" w:space="0" w:color="auto"/>
            <w:right w:val="none" w:sz="0" w:space="0" w:color="auto"/>
          </w:divBdr>
        </w:div>
        <w:div w:id="1880892385">
          <w:marLeft w:val="0"/>
          <w:marRight w:val="0"/>
          <w:marTop w:val="0"/>
          <w:marBottom w:val="0"/>
          <w:divBdr>
            <w:top w:val="none" w:sz="0" w:space="0" w:color="auto"/>
            <w:left w:val="none" w:sz="0" w:space="0" w:color="auto"/>
            <w:bottom w:val="none" w:sz="0" w:space="0" w:color="auto"/>
            <w:right w:val="none" w:sz="0" w:space="0" w:color="auto"/>
          </w:divBdr>
        </w:div>
        <w:div w:id="153255886">
          <w:marLeft w:val="0"/>
          <w:marRight w:val="0"/>
          <w:marTop w:val="0"/>
          <w:marBottom w:val="0"/>
          <w:divBdr>
            <w:top w:val="none" w:sz="0" w:space="0" w:color="auto"/>
            <w:left w:val="none" w:sz="0" w:space="0" w:color="auto"/>
            <w:bottom w:val="none" w:sz="0" w:space="0" w:color="auto"/>
            <w:right w:val="none" w:sz="0" w:space="0" w:color="auto"/>
          </w:divBdr>
        </w:div>
        <w:div w:id="965351568">
          <w:marLeft w:val="0"/>
          <w:marRight w:val="0"/>
          <w:marTop w:val="0"/>
          <w:marBottom w:val="0"/>
          <w:divBdr>
            <w:top w:val="none" w:sz="0" w:space="0" w:color="auto"/>
            <w:left w:val="none" w:sz="0" w:space="0" w:color="auto"/>
            <w:bottom w:val="none" w:sz="0" w:space="0" w:color="auto"/>
            <w:right w:val="none" w:sz="0" w:space="0" w:color="auto"/>
          </w:divBdr>
        </w:div>
        <w:div w:id="1412779224">
          <w:marLeft w:val="0"/>
          <w:marRight w:val="0"/>
          <w:marTop w:val="0"/>
          <w:marBottom w:val="0"/>
          <w:divBdr>
            <w:top w:val="none" w:sz="0" w:space="0" w:color="auto"/>
            <w:left w:val="none" w:sz="0" w:space="0" w:color="auto"/>
            <w:bottom w:val="none" w:sz="0" w:space="0" w:color="auto"/>
            <w:right w:val="none" w:sz="0" w:space="0" w:color="auto"/>
          </w:divBdr>
        </w:div>
        <w:div w:id="711881660">
          <w:marLeft w:val="0"/>
          <w:marRight w:val="0"/>
          <w:marTop w:val="0"/>
          <w:marBottom w:val="0"/>
          <w:divBdr>
            <w:top w:val="none" w:sz="0" w:space="0" w:color="auto"/>
            <w:left w:val="none" w:sz="0" w:space="0" w:color="auto"/>
            <w:bottom w:val="none" w:sz="0" w:space="0" w:color="auto"/>
            <w:right w:val="none" w:sz="0" w:space="0" w:color="auto"/>
          </w:divBdr>
        </w:div>
        <w:div w:id="422576578">
          <w:marLeft w:val="0"/>
          <w:marRight w:val="0"/>
          <w:marTop w:val="0"/>
          <w:marBottom w:val="0"/>
          <w:divBdr>
            <w:top w:val="none" w:sz="0" w:space="0" w:color="auto"/>
            <w:left w:val="none" w:sz="0" w:space="0" w:color="auto"/>
            <w:bottom w:val="none" w:sz="0" w:space="0" w:color="auto"/>
            <w:right w:val="none" w:sz="0" w:space="0" w:color="auto"/>
          </w:divBdr>
        </w:div>
        <w:div w:id="1937322533">
          <w:marLeft w:val="0"/>
          <w:marRight w:val="0"/>
          <w:marTop w:val="0"/>
          <w:marBottom w:val="0"/>
          <w:divBdr>
            <w:top w:val="none" w:sz="0" w:space="0" w:color="auto"/>
            <w:left w:val="none" w:sz="0" w:space="0" w:color="auto"/>
            <w:bottom w:val="none" w:sz="0" w:space="0" w:color="auto"/>
            <w:right w:val="none" w:sz="0" w:space="0" w:color="auto"/>
          </w:divBdr>
        </w:div>
        <w:div w:id="1341733658">
          <w:marLeft w:val="0"/>
          <w:marRight w:val="0"/>
          <w:marTop w:val="0"/>
          <w:marBottom w:val="0"/>
          <w:divBdr>
            <w:top w:val="none" w:sz="0" w:space="0" w:color="auto"/>
            <w:left w:val="none" w:sz="0" w:space="0" w:color="auto"/>
            <w:bottom w:val="none" w:sz="0" w:space="0" w:color="auto"/>
            <w:right w:val="none" w:sz="0" w:space="0" w:color="auto"/>
          </w:divBdr>
        </w:div>
        <w:div w:id="1795784586">
          <w:marLeft w:val="0"/>
          <w:marRight w:val="0"/>
          <w:marTop w:val="0"/>
          <w:marBottom w:val="0"/>
          <w:divBdr>
            <w:top w:val="none" w:sz="0" w:space="0" w:color="auto"/>
            <w:left w:val="none" w:sz="0" w:space="0" w:color="auto"/>
            <w:bottom w:val="none" w:sz="0" w:space="0" w:color="auto"/>
            <w:right w:val="none" w:sz="0" w:space="0" w:color="auto"/>
          </w:divBdr>
        </w:div>
        <w:div w:id="2111007904">
          <w:marLeft w:val="0"/>
          <w:marRight w:val="0"/>
          <w:marTop w:val="0"/>
          <w:marBottom w:val="0"/>
          <w:divBdr>
            <w:top w:val="none" w:sz="0" w:space="0" w:color="auto"/>
            <w:left w:val="none" w:sz="0" w:space="0" w:color="auto"/>
            <w:bottom w:val="none" w:sz="0" w:space="0" w:color="auto"/>
            <w:right w:val="none" w:sz="0" w:space="0" w:color="auto"/>
          </w:divBdr>
        </w:div>
        <w:div w:id="1485706734">
          <w:marLeft w:val="0"/>
          <w:marRight w:val="0"/>
          <w:marTop w:val="0"/>
          <w:marBottom w:val="0"/>
          <w:divBdr>
            <w:top w:val="none" w:sz="0" w:space="0" w:color="auto"/>
            <w:left w:val="none" w:sz="0" w:space="0" w:color="auto"/>
            <w:bottom w:val="none" w:sz="0" w:space="0" w:color="auto"/>
            <w:right w:val="none" w:sz="0" w:space="0" w:color="auto"/>
          </w:divBdr>
        </w:div>
        <w:div w:id="1745763285">
          <w:marLeft w:val="0"/>
          <w:marRight w:val="0"/>
          <w:marTop w:val="0"/>
          <w:marBottom w:val="0"/>
          <w:divBdr>
            <w:top w:val="none" w:sz="0" w:space="0" w:color="auto"/>
            <w:left w:val="none" w:sz="0" w:space="0" w:color="auto"/>
            <w:bottom w:val="none" w:sz="0" w:space="0" w:color="auto"/>
            <w:right w:val="none" w:sz="0" w:space="0" w:color="auto"/>
          </w:divBdr>
        </w:div>
        <w:div w:id="1715302986">
          <w:marLeft w:val="0"/>
          <w:marRight w:val="0"/>
          <w:marTop w:val="0"/>
          <w:marBottom w:val="0"/>
          <w:divBdr>
            <w:top w:val="none" w:sz="0" w:space="0" w:color="auto"/>
            <w:left w:val="none" w:sz="0" w:space="0" w:color="auto"/>
            <w:bottom w:val="none" w:sz="0" w:space="0" w:color="auto"/>
            <w:right w:val="none" w:sz="0" w:space="0" w:color="auto"/>
          </w:divBdr>
        </w:div>
        <w:div w:id="929043701">
          <w:marLeft w:val="0"/>
          <w:marRight w:val="0"/>
          <w:marTop w:val="0"/>
          <w:marBottom w:val="0"/>
          <w:divBdr>
            <w:top w:val="none" w:sz="0" w:space="0" w:color="auto"/>
            <w:left w:val="none" w:sz="0" w:space="0" w:color="auto"/>
            <w:bottom w:val="none" w:sz="0" w:space="0" w:color="auto"/>
            <w:right w:val="none" w:sz="0" w:space="0" w:color="auto"/>
          </w:divBdr>
        </w:div>
        <w:div w:id="2105690887">
          <w:marLeft w:val="0"/>
          <w:marRight w:val="0"/>
          <w:marTop w:val="0"/>
          <w:marBottom w:val="0"/>
          <w:divBdr>
            <w:top w:val="none" w:sz="0" w:space="0" w:color="auto"/>
            <w:left w:val="none" w:sz="0" w:space="0" w:color="auto"/>
            <w:bottom w:val="none" w:sz="0" w:space="0" w:color="auto"/>
            <w:right w:val="none" w:sz="0" w:space="0" w:color="auto"/>
          </w:divBdr>
        </w:div>
        <w:div w:id="171117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5909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Pitiot</dc:creator>
  <cp:keywords/>
  <dc:description/>
  <cp:lastModifiedBy>Emmanuel Bianco</cp:lastModifiedBy>
  <cp:revision>2</cp:revision>
  <cp:lastPrinted>2018-09-20T16:14:00Z</cp:lastPrinted>
  <dcterms:created xsi:type="dcterms:W3CDTF">2020-10-04T07:16:00Z</dcterms:created>
  <dcterms:modified xsi:type="dcterms:W3CDTF">2020-10-04T07:16:00Z</dcterms:modified>
</cp:coreProperties>
</file>